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page" w:horzAnchor="margin" w:tblpY="2230"/>
        <w:tblW w:w="5000" w:type="pct"/>
        <w:tblBorders>
          <w:left w:val="none" w:sz="0" w:space="0" w:color="auto"/>
          <w:right w:val="none" w:sz="0" w:space="0" w:color="auto"/>
          <w:insideV w:val="none" w:sz="0" w:space="0" w:color="auto"/>
        </w:tblBorders>
        <w:tblLook w:val="04A0" w:firstRow="1" w:lastRow="0" w:firstColumn="1" w:lastColumn="0" w:noHBand="0" w:noVBand="1"/>
      </w:tblPr>
      <w:tblGrid>
        <w:gridCol w:w="4876"/>
        <w:gridCol w:w="4876"/>
      </w:tblGrid>
      <w:tr w:rsidR="00B77956" w14:paraId="31DBE666" w14:textId="77777777" w:rsidTr="0037310D">
        <w:trPr>
          <w:trHeight w:val="1411"/>
        </w:trPr>
        <w:tc>
          <w:tcPr>
            <w:tcW w:w="2500" w:type="pct"/>
            <w:vAlign w:val="center"/>
          </w:tcPr>
          <w:p w14:paraId="2AA0CD66" w14:textId="77777777" w:rsidR="00B77956" w:rsidRPr="000A3942" w:rsidRDefault="00B77956" w:rsidP="00B77956">
            <w:pPr>
              <w:jc w:val="left"/>
              <w:rPr>
                <w:b/>
                <w:bCs/>
              </w:rPr>
            </w:pPr>
            <w:r w:rsidRPr="000A3942">
              <w:rPr>
                <w:b/>
                <w:bCs/>
              </w:rPr>
              <w:t xml:space="preserve">&gt; Objet : </w:t>
            </w:r>
            <w:r>
              <w:rPr>
                <w:rFonts w:cs="Arial"/>
                <w:b/>
                <w:szCs w:val="22"/>
              </w:rPr>
              <w:t>Protection sociale complémentaire santé</w:t>
            </w:r>
          </w:p>
          <w:p w14:paraId="75F49EE3" w14:textId="77777777" w:rsidR="00B77956" w:rsidRDefault="00B77956" w:rsidP="00B77956">
            <w:pPr>
              <w:jc w:val="left"/>
            </w:pPr>
            <w:r w:rsidRPr="000A3942">
              <w:rPr>
                <w:b/>
                <w:bCs/>
              </w:rPr>
              <w:t>&gt; Type document :</w:t>
            </w:r>
            <w:r>
              <w:t xml:space="preserve"> Convention </w:t>
            </w:r>
          </w:p>
          <w:p w14:paraId="44806CB1" w14:textId="77777777" w:rsidR="00B77956" w:rsidRDefault="00B77956" w:rsidP="00B77956">
            <w:pPr>
              <w:jc w:val="left"/>
            </w:pPr>
            <w:r w:rsidRPr="000A3942">
              <w:rPr>
                <w:b/>
                <w:bCs/>
              </w:rPr>
              <w:t>&gt; Référence :</w:t>
            </w:r>
            <w:r>
              <w:t xml:space="preserve"> 2026/09/RI</w:t>
            </w:r>
          </w:p>
          <w:p w14:paraId="0DD69074" w14:textId="77777777" w:rsidR="00B77956" w:rsidRPr="000A3942" w:rsidRDefault="00B77956" w:rsidP="00B77956">
            <w:pPr>
              <w:jc w:val="left"/>
              <w:rPr>
                <w:b/>
                <w:bCs/>
              </w:rPr>
            </w:pPr>
            <w:r w:rsidRPr="000A3942">
              <w:rPr>
                <w:b/>
                <w:bCs/>
              </w:rPr>
              <w:t xml:space="preserve">&gt; Date : </w:t>
            </w:r>
            <w:r>
              <w:rPr>
                <w:b/>
              </w:rPr>
              <w:t>20/08/2026</w:t>
            </w:r>
          </w:p>
        </w:tc>
        <w:tc>
          <w:tcPr>
            <w:tcW w:w="2500" w:type="pct"/>
            <w:vAlign w:val="center"/>
          </w:tcPr>
          <w:p w14:paraId="7B7076EC" w14:textId="77777777" w:rsidR="00B77956" w:rsidRPr="000A3942" w:rsidRDefault="00B77956" w:rsidP="00B77956">
            <w:pPr>
              <w:jc w:val="left"/>
              <w:rPr>
                <w:b/>
                <w:bCs/>
              </w:rPr>
            </w:pPr>
            <w:r w:rsidRPr="000A3942">
              <w:rPr>
                <w:b/>
                <w:bCs/>
              </w:rPr>
              <w:t xml:space="preserve">&gt; Pôle : </w:t>
            </w:r>
            <w:r>
              <w:rPr>
                <w:b/>
                <w:bCs/>
              </w:rPr>
              <w:t xml:space="preserve">Ressources internes </w:t>
            </w:r>
          </w:p>
          <w:p w14:paraId="248F3233" w14:textId="77777777" w:rsidR="00B77956" w:rsidRDefault="00B77956" w:rsidP="00B77956">
            <w:pPr>
              <w:jc w:val="left"/>
            </w:pPr>
            <w:r w:rsidRPr="000A3942">
              <w:rPr>
                <w:b/>
                <w:bCs/>
              </w:rPr>
              <w:t>&gt; Contact :</w:t>
            </w:r>
            <w:r>
              <w:t xml:space="preserve"> Stéphane Alexis </w:t>
            </w:r>
          </w:p>
          <w:p w14:paraId="248588C0" w14:textId="77777777" w:rsidR="00B77956" w:rsidRDefault="00B77956" w:rsidP="00B77956">
            <w:pPr>
              <w:jc w:val="left"/>
            </w:pPr>
          </w:p>
        </w:tc>
      </w:tr>
    </w:tbl>
    <w:p w14:paraId="5C2296D1" w14:textId="77777777" w:rsidR="00B77956" w:rsidRPr="00D63862" w:rsidRDefault="00B77956" w:rsidP="00B77956">
      <w:pPr>
        <w:rPr>
          <w:rFonts w:cs="Arial"/>
          <w:b/>
          <w:szCs w:val="22"/>
        </w:rPr>
      </w:pPr>
    </w:p>
    <w:p w14:paraId="3600BFDF" w14:textId="77777777" w:rsidR="00B77956" w:rsidRPr="00D63862" w:rsidRDefault="00B77956" w:rsidP="00B77956">
      <w:pPr>
        <w:jc w:val="center"/>
        <w:rPr>
          <w:rFonts w:cs="Arial"/>
          <w:b/>
          <w:sz w:val="32"/>
          <w:szCs w:val="32"/>
        </w:rPr>
      </w:pPr>
      <w:r w:rsidRPr="00D63862">
        <w:rPr>
          <w:rFonts w:cs="Arial"/>
          <w:b/>
          <w:sz w:val="32"/>
          <w:szCs w:val="32"/>
        </w:rPr>
        <w:t>Convention d’adhésion au contrat groupe d’assurance statutaire</w:t>
      </w:r>
      <w:r>
        <w:rPr>
          <w:rFonts w:cs="Arial"/>
          <w:b/>
          <w:sz w:val="32"/>
          <w:szCs w:val="32"/>
        </w:rPr>
        <w:t xml:space="preserve"> </w:t>
      </w:r>
      <w:r w:rsidRPr="00D63862">
        <w:rPr>
          <w:rFonts w:cs="Arial"/>
          <w:b/>
          <w:sz w:val="32"/>
          <w:szCs w:val="32"/>
        </w:rPr>
        <w:t>202</w:t>
      </w:r>
      <w:r>
        <w:rPr>
          <w:rFonts w:cs="Arial"/>
          <w:b/>
          <w:sz w:val="32"/>
          <w:szCs w:val="32"/>
        </w:rPr>
        <w:t>7</w:t>
      </w:r>
      <w:r w:rsidRPr="00D63862">
        <w:rPr>
          <w:rFonts w:cs="Arial"/>
          <w:b/>
          <w:sz w:val="32"/>
          <w:szCs w:val="32"/>
        </w:rPr>
        <w:t>-20</w:t>
      </w:r>
      <w:r>
        <w:rPr>
          <w:rFonts w:cs="Arial"/>
          <w:b/>
          <w:sz w:val="32"/>
          <w:szCs w:val="32"/>
        </w:rPr>
        <w:t>30</w:t>
      </w:r>
      <w:r w:rsidRPr="00D63862">
        <w:rPr>
          <w:rFonts w:cs="Arial"/>
          <w:b/>
          <w:sz w:val="32"/>
          <w:szCs w:val="32"/>
        </w:rPr>
        <w:t xml:space="preserve"> du CDG38</w:t>
      </w:r>
    </w:p>
    <w:p w14:paraId="55CD8FB9" w14:textId="77777777" w:rsidR="00B77956" w:rsidRDefault="00B77956" w:rsidP="00B77956">
      <w:pPr>
        <w:rPr>
          <w:rFonts w:cs="Arial"/>
          <w:b/>
          <w:szCs w:val="22"/>
        </w:rPr>
      </w:pPr>
    </w:p>
    <w:p w14:paraId="4A0F9183" w14:textId="77777777" w:rsidR="00B77956" w:rsidRPr="00D63862" w:rsidRDefault="00B77956" w:rsidP="00B77956">
      <w:pPr>
        <w:rPr>
          <w:rFonts w:cs="Arial"/>
          <w:b/>
          <w:szCs w:val="22"/>
        </w:rPr>
      </w:pPr>
      <w:r w:rsidRPr="00D63862">
        <w:rPr>
          <w:rFonts w:cs="Arial"/>
          <w:b/>
          <w:szCs w:val="22"/>
        </w:rPr>
        <w:t>Entre</w:t>
      </w:r>
    </w:p>
    <w:p w14:paraId="524E183E" w14:textId="77777777" w:rsidR="00B77956" w:rsidRPr="00D63862" w:rsidRDefault="00B77956" w:rsidP="00B77956">
      <w:pPr>
        <w:spacing w:before="240" w:after="240"/>
        <w:rPr>
          <w:rFonts w:cs="Arial"/>
          <w:szCs w:val="22"/>
        </w:rPr>
      </w:pPr>
      <w:r w:rsidRPr="00D63862">
        <w:rPr>
          <w:rFonts w:cs="Arial"/>
          <w:szCs w:val="22"/>
        </w:rPr>
        <w:t>Le Centre de gestion de la fonction publique territoriale de l’Isère, 4</w:t>
      </w:r>
      <w:r>
        <w:rPr>
          <w:rFonts w:cs="Arial"/>
          <w:szCs w:val="22"/>
        </w:rPr>
        <w:t>93</w:t>
      </w:r>
      <w:r w:rsidRPr="00D63862">
        <w:rPr>
          <w:rFonts w:cs="Arial"/>
          <w:szCs w:val="22"/>
        </w:rPr>
        <w:t>, rue des Universités – CS 50097 – 38401 Saint Martin d’Hères</w:t>
      </w:r>
    </w:p>
    <w:p w14:paraId="1904F192" w14:textId="10868CE6" w:rsidR="00B77956" w:rsidRPr="00D63862" w:rsidRDefault="00B77956" w:rsidP="00B77956">
      <w:pPr>
        <w:spacing w:before="240" w:after="240"/>
        <w:rPr>
          <w:rFonts w:cs="Arial"/>
          <w:szCs w:val="22"/>
        </w:rPr>
      </w:pPr>
      <w:r w:rsidRPr="00D63862">
        <w:rPr>
          <w:rFonts w:cs="Arial"/>
          <w:szCs w:val="22"/>
        </w:rPr>
        <w:t xml:space="preserve">Représenté par son Président, Jean-Damien MERMILLOD-BLONDIN, agissant en vertu de la délibération du Conseil d’administration du </w:t>
      </w:r>
      <w:r>
        <w:rPr>
          <w:rFonts w:cs="Arial"/>
          <w:szCs w:val="22"/>
        </w:rPr>
        <w:t>9 juillet 2026</w:t>
      </w:r>
      <w:r w:rsidRPr="00D63862">
        <w:rPr>
          <w:rFonts w:cs="Arial"/>
          <w:szCs w:val="22"/>
        </w:rPr>
        <w:t xml:space="preserve">, </w:t>
      </w:r>
    </w:p>
    <w:p w14:paraId="6DB428DB" w14:textId="77777777" w:rsidR="00B77956" w:rsidRPr="00D63862" w:rsidRDefault="00B77956" w:rsidP="00B77956">
      <w:pPr>
        <w:spacing w:before="240" w:after="240"/>
        <w:rPr>
          <w:rFonts w:cs="Arial"/>
          <w:szCs w:val="22"/>
        </w:rPr>
      </w:pPr>
      <w:r w:rsidRPr="00D63862">
        <w:rPr>
          <w:rFonts w:cs="Arial"/>
          <w:szCs w:val="22"/>
        </w:rPr>
        <w:t>Ci-après dénommé « le CDG38 »</w:t>
      </w:r>
    </w:p>
    <w:p w14:paraId="339049F4" w14:textId="77777777" w:rsidR="00B77956" w:rsidRPr="00D63862" w:rsidRDefault="00B77956" w:rsidP="00B77956">
      <w:pPr>
        <w:jc w:val="right"/>
        <w:rPr>
          <w:rFonts w:cs="Arial"/>
          <w:szCs w:val="22"/>
        </w:rPr>
      </w:pPr>
      <w:r w:rsidRPr="00D63862">
        <w:rPr>
          <w:rFonts w:cs="Arial"/>
          <w:szCs w:val="22"/>
        </w:rPr>
        <w:t>D’une part,</w:t>
      </w:r>
    </w:p>
    <w:p w14:paraId="4171DACD" w14:textId="77777777" w:rsidR="00B77956" w:rsidRPr="00D63862" w:rsidRDefault="00B77956" w:rsidP="00B77956">
      <w:pPr>
        <w:pStyle w:val="Retraitcorpsdetexte"/>
        <w:spacing w:before="240"/>
        <w:ind w:left="0"/>
        <w:rPr>
          <w:rFonts w:cs="Arial"/>
          <w:b/>
          <w:szCs w:val="22"/>
        </w:rPr>
      </w:pPr>
      <w:r w:rsidRPr="00D63862">
        <w:rPr>
          <w:rFonts w:cs="Arial"/>
          <w:b/>
          <w:szCs w:val="22"/>
        </w:rPr>
        <w:t>Et</w:t>
      </w:r>
    </w:p>
    <w:p w14:paraId="47E3B70D" w14:textId="77777777" w:rsidR="00B77956" w:rsidRPr="00D63862" w:rsidRDefault="00B77956" w:rsidP="00B77956">
      <w:pPr>
        <w:pStyle w:val="Retraitcorpsdetexte"/>
        <w:tabs>
          <w:tab w:val="right" w:leader="dot" w:pos="10206"/>
        </w:tabs>
        <w:ind w:left="0"/>
        <w:rPr>
          <w:rFonts w:cs="Arial"/>
          <w:szCs w:val="22"/>
          <w:highlight w:val="yellow"/>
        </w:rPr>
      </w:pPr>
      <w:r w:rsidRPr="00D63862">
        <w:rPr>
          <w:rFonts w:cs="Arial"/>
          <w:szCs w:val="22"/>
          <w:highlight w:val="yellow"/>
        </w:rPr>
        <w:t>(</w:t>
      </w:r>
      <w:proofErr w:type="gramStart"/>
      <w:r w:rsidRPr="00D63862">
        <w:rPr>
          <w:rFonts w:cs="Arial"/>
          <w:i/>
          <w:szCs w:val="22"/>
          <w:highlight w:val="yellow"/>
        </w:rPr>
        <w:t>nom</w:t>
      </w:r>
      <w:proofErr w:type="gramEnd"/>
      <w:r w:rsidRPr="00D63862">
        <w:rPr>
          <w:rFonts w:cs="Arial"/>
          <w:i/>
          <w:szCs w:val="22"/>
          <w:highlight w:val="yellow"/>
        </w:rPr>
        <w:t xml:space="preserve"> de la structure</w:t>
      </w:r>
      <w:r w:rsidRPr="00D63862">
        <w:rPr>
          <w:rFonts w:cs="Arial"/>
          <w:szCs w:val="22"/>
          <w:highlight w:val="yellow"/>
        </w:rPr>
        <w:t>)</w:t>
      </w:r>
      <w:r w:rsidRPr="00D63862">
        <w:rPr>
          <w:rFonts w:cs="Arial"/>
          <w:szCs w:val="22"/>
          <w:highlight w:val="yellow"/>
        </w:rPr>
        <w:tab/>
        <w:t>,</w:t>
      </w:r>
    </w:p>
    <w:p w14:paraId="05F239A1" w14:textId="77777777" w:rsidR="00B77956" w:rsidRPr="00D63862" w:rsidRDefault="00B77956" w:rsidP="00B77956">
      <w:pPr>
        <w:pStyle w:val="Retraitcorpsdetexte"/>
        <w:tabs>
          <w:tab w:val="right" w:leader="dot" w:pos="10206"/>
        </w:tabs>
        <w:ind w:left="0"/>
        <w:rPr>
          <w:rFonts w:cs="Arial"/>
          <w:szCs w:val="22"/>
          <w:highlight w:val="yellow"/>
        </w:rPr>
      </w:pPr>
      <w:r w:rsidRPr="00D63862">
        <w:rPr>
          <w:rFonts w:cs="Arial"/>
          <w:szCs w:val="22"/>
          <w:highlight w:val="yellow"/>
        </w:rPr>
        <w:t>Représenté(e) par (</w:t>
      </w:r>
      <w:r w:rsidRPr="00D63862">
        <w:rPr>
          <w:rFonts w:cs="Arial"/>
          <w:i/>
          <w:szCs w:val="22"/>
          <w:highlight w:val="yellow"/>
        </w:rPr>
        <w:t>nom du signataire</w:t>
      </w:r>
      <w:r w:rsidRPr="00D63862">
        <w:rPr>
          <w:rFonts w:cs="Arial"/>
          <w:szCs w:val="22"/>
          <w:highlight w:val="yellow"/>
        </w:rPr>
        <w:t>)</w:t>
      </w:r>
      <w:r w:rsidRPr="00D63862">
        <w:rPr>
          <w:rFonts w:cs="Arial"/>
          <w:szCs w:val="22"/>
          <w:highlight w:val="yellow"/>
        </w:rPr>
        <w:tab/>
        <w:t>,</w:t>
      </w:r>
    </w:p>
    <w:p w14:paraId="3899890A" w14:textId="77777777" w:rsidR="00B77956" w:rsidRPr="00D63862" w:rsidRDefault="00B77956" w:rsidP="00B77956">
      <w:pPr>
        <w:pStyle w:val="Retraitcorpsdetexte"/>
        <w:tabs>
          <w:tab w:val="right" w:leader="dot" w:pos="10206"/>
        </w:tabs>
        <w:ind w:left="0"/>
        <w:rPr>
          <w:rFonts w:cs="Arial"/>
          <w:szCs w:val="22"/>
          <w:highlight w:val="yellow"/>
        </w:rPr>
      </w:pPr>
      <w:proofErr w:type="gramStart"/>
      <w:r w:rsidRPr="00D63862">
        <w:rPr>
          <w:rFonts w:cs="Arial"/>
          <w:szCs w:val="22"/>
          <w:highlight w:val="yellow"/>
        </w:rPr>
        <w:t>en</w:t>
      </w:r>
      <w:proofErr w:type="gramEnd"/>
      <w:r w:rsidRPr="00D63862">
        <w:rPr>
          <w:rFonts w:cs="Arial"/>
          <w:szCs w:val="22"/>
          <w:highlight w:val="yellow"/>
        </w:rPr>
        <w:t xml:space="preserve"> qualité de (</w:t>
      </w:r>
      <w:r w:rsidRPr="00D63862">
        <w:rPr>
          <w:rFonts w:cs="Arial"/>
          <w:i/>
          <w:szCs w:val="22"/>
          <w:highlight w:val="yellow"/>
        </w:rPr>
        <w:t>titre du signataire</w:t>
      </w:r>
      <w:r w:rsidRPr="00D63862">
        <w:rPr>
          <w:rFonts w:cs="Arial"/>
          <w:szCs w:val="22"/>
          <w:highlight w:val="yellow"/>
        </w:rPr>
        <w:t>)</w:t>
      </w:r>
      <w:r w:rsidRPr="00D63862">
        <w:rPr>
          <w:rFonts w:cs="Arial"/>
          <w:szCs w:val="22"/>
          <w:highlight w:val="yellow"/>
        </w:rPr>
        <w:tab/>
        <w:t>,</w:t>
      </w:r>
    </w:p>
    <w:p w14:paraId="752B1D45" w14:textId="77777777" w:rsidR="00B77956" w:rsidRPr="00D63862" w:rsidRDefault="00B77956" w:rsidP="00B77956">
      <w:pPr>
        <w:pStyle w:val="Retraitcorpsdetexte"/>
        <w:tabs>
          <w:tab w:val="right" w:leader="dot" w:pos="10206"/>
        </w:tabs>
        <w:ind w:left="0"/>
        <w:rPr>
          <w:rFonts w:cs="Arial"/>
          <w:szCs w:val="22"/>
          <w:highlight w:val="yellow"/>
        </w:rPr>
      </w:pPr>
      <w:proofErr w:type="gramStart"/>
      <w:r w:rsidRPr="00D63862">
        <w:rPr>
          <w:rFonts w:cs="Arial"/>
          <w:szCs w:val="22"/>
          <w:highlight w:val="yellow"/>
        </w:rPr>
        <w:t>habilité</w:t>
      </w:r>
      <w:proofErr w:type="gramEnd"/>
      <w:r w:rsidRPr="00D63862">
        <w:rPr>
          <w:rFonts w:cs="Arial"/>
          <w:szCs w:val="22"/>
          <w:highlight w:val="yellow"/>
        </w:rPr>
        <w:t>(e) aux présentes par (</w:t>
      </w:r>
      <w:r w:rsidRPr="00D63862">
        <w:rPr>
          <w:rFonts w:cs="Arial"/>
          <w:i/>
          <w:szCs w:val="22"/>
          <w:highlight w:val="yellow"/>
        </w:rPr>
        <w:t>acte autorisant à signer</w:t>
      </w:r>
      <w:r w:rsidRPr="00D63862">
        <w:rPr>
          <w:rFonts w:cs="Arial"/>
          <w:szCs w:val="22"/>
          <w:highlight w:val="yellow"/>
        </w:rPr>
        <w:t>)</w:t>
      </w:r>
      <w:r w:rsidRPr="00D63862">
        <w:rPr>
          <w:rFonts w:cs="Arial"/>
          <w:szCs w:val="22"/>
          <w:highlight w:val="yellow"/>
        </w:rPr>
        <w:tab/>
        <w:t>,</w:t>
      </w:r>
    </w:p>
    <w:p w14:paraId="120EDBB4" w14:textId="77777777" w:rsidR="00B77956" w:rsidRPr="00D63862" w:rsidRDefault="00B77956" w:rsidP="00B77956">
      <w:pPr>
        <w:pStyle w:val="Retraitcorpsdetexte"/>
        <w:tabs>
          <w:tab w:val="right" w:leader="dot" w:pos="10206"/>
        </w:tabs>
        <w:ind w:left="0"/>
        <w:rPr>
          <w:rFonts w:cs="Arial"/>
          <w:szCs w:val="22"/>
          <w:highlight w:val="yellow"/>
        </w:rPr>
      </w:pPr>
      <w:proofErr w:type="gramStart"/>
      <w:r w:rsidRPr="00D63862">
        <w:rPr>
          <w:rFonts w:cs="Arial"/>
          <w:szCs w:val="22"/>
          <w:highlight w:val="yellow"/>
        </w:rPr>
        <w:t>du</w:t>
      </w:r>
      <w:proofErr w:type="gramEnd"/>
      <w:r w:rsidRPr="00D63862">
        <w:rPr>
          <w:rFonts w:cs="Arial"/>
          <w:szCs w:val="22"/>
          <w:highlight w:val="yellow"/>
        </w:rPr>
        <w:t xml:space="preserve"> (</w:t>
      </w:r>
      <w:r w:rsidRPr="00D63862">
        <w:rPr>
          <w:rFonts w:cs="Arial"/>
          <w:i/>
          <w:szCs w:val="22"/>
          <w:highlight w:val="yellow"/>
        </w:rPr>
        <w:t>organe délibérant</w:t>
      </w:r>
      <w:r w:rsidRPr="00D63862">
        <w:rPr>
          <w:rFonts w:cs="Arial"/>
          <w:szCs w:val="22"/>
          <w:highlight w:val="yellow"/>
        </w:rPr>
        <w:t>)</w:t>
      </w:r>
      <w:r w:rsidRPr="00D63862">
        <w:rPr>
          <w:rFonts w:cs="Arial"/>
          <w:szCs w:val="22"/>
          <w:highlight w:val="yellow"/>
        </w:rPr>
        <w:tab/>
        <w:t>,</w:t>
      </w:r>
    </w:p>
    <w:p w14:paraId="5F0F30C7" w14:textId="77777777" w:rsidR="00B77956" w:rsidRPr="00D63862" w:rsidRDefault="00B77956" w:rsidP="00B77956">
      <w:pPr>
        <w:pStyle w:val="Retraitcorpsdetexte"/>
        <w:tabs>
          <w:tab w:val="right" w:leader="dot" w:pos="10206"/>
        </w:tabs>
        <w:ind w:left="0"/>
        <w:rPr>
          <w:rFonts w:cs="Arial"/>
          <w:szCs w:val="22"/>
          <w:highlight w:val="yellow"/>
        </w:rPr>
      </w:pPr>
      <w:proofErr w:type="gramStart"/>
      <w:r w:rsidRPr="00D63862">
        <w:rPr>
          <w:rFonts w:cs="Arial"/>
          <w:szCs w:val="22"/>
          <w:highlight w:val="yellow"/>
        </w:rPr>
        <w:t>en</w:t>
      </w:r>
      <w:proofErr w:type="gramEnd"/>
      <w:r w:rsidRPr="00D63862">
        <w:rPr>
          <w:rFonts w:cs="Arial"/>
          <w:szCs w:val="22"/>
          <w:highlight w:val="yellow"/>
        </w:rPr>
        <w:t xml:space="preserve"> date du</w:t>
      </w:r>
      <w:r w:rsidRPr="00D63862">
        <w:rPr>
          <w:rFonts w:cs="Arial"/>
          <w:szCs w:val="22"/>
          <w:highlight w:val="yellow"/>
        </w:rPr>
        <w:tab/>
        <w:t>,</w:t>
      </w:r>
    </w:p>
    <w:p w14:paraId="64CF1875" w14:textId="77777777" w:rsidR="00B77956" w:rsidRPr="00D63862" w:rsidRDefault="00B77956" w:rsidP="00B77956">
      <w:pPr>
        <w:tabs>
          <w:tab w:val="right" w:leader="dot" w:pos="10206"/>
        </w:tabs>
        <w:rPr>
          <w:rFonts w:cs="Arial"/>
          <w:szCs w:val="22"/>
        </w:rPr>
      </w:pPr>
      <w:r w:rsidRPr="00D63862">
        <w:rPr>
          <w:rFonts w:cs="Arial"/>
          <w:szCs w:val="22"/>
          <w:highlight w:val="yellow"/>
        </w:rPr>
        <w:t>Ci-après dénommé « la Collectivité »,</w:t>
      </w:r>
      <w:r w:rsidRPr="00D63862">
        <w:rPr>
          <w:rFonts w:cs="Arial"/>
          <w:szCs w:val="22"/>
        </w:rPr>
        <w:t xml:space="preserve"> </w:t>
      </w:r>
    </w:p>
    <w:p w14:paraId="77EA3C5B" w14:textId="77777777" w:rsidR="00B77956" w:rsidRPr="00D63862" w:rsidRDefault="00B77956" w:rsidP="00B77956">
      <w:pPr>
        <w:pStyle w:val="Retraitcorpsdetexte"/>
        <w:jc w:val="right"/>
        <w:rPr>
          <w:rFonts w:cs="Arial"/>
          <w:szCs w:val="22"/>
        </w:rPr>
      </w:pPr>
    </w:p>
    <w:p w14:paraId="701A78ED" w14:textId="77777777" w:rsidR="00B77956" w:rsidRPr="00D63862" w:rsidRDefault="00B77956" w:rsidP="00B77956">
      <w:pPr>
        <w:pStyle w:val="Retraitcorpsdetexte"/>
        <w:jc w:val="right"/>
        <w:rPr>
          <w:rFonts w:cs="Arial"/>
          <w:szCs w:val="22"/>
        </w:rPr>
      </w:pPr>
      <w:r w:rsidRPr="00D63862">
        <w:rPr>
          <w:rFonts w:cs="Arial"/>
          <w:szCs w:val="22"/>
        </w:rPr>
        <w:t>D’autre part,</w:t>
      </w:r>
    </w:p>
    <w:p w14:paraId="429DFE54" w14:textId="77777777" w:rsidR="00B77956" w:rsidRDefault="00B77956" w:rsidP="00B77956">
      <w:pPr>
        <w:pStyle w:val="Retraitcorpsdetexte"/>
        <w:jc w:val="right"/>
        <w:rPr>
          <w:szCs w:val="22"/>
        </w:rPr>
      </w:pPr>
      <w:r>
        <w:rPr>
          <w:szCs w:val="22"/>
        </w:rPr>
        <w:br w:type="page"/>
      </w:r>
    </w:p>
    <w:p w14:paraId="30E8312B" w14:textId="67DBCEE5" w:rsidR="00B77956" w:rsidRPr="00B8676A" w:rsidRDefault="00B77956" w:rsidP="00756D82">
      <w:r w:rsidRPr="00B8676A">
        <w:lastRenderedPageBreak/>
        <w:t xml:space="preserve">Vu, le Code général de la fonction publique, notamment ses articles, L452-42, L827-7 et L827- 8 ; </w:t>
      </w:r>
    </w:p>
    <w:p w14:paraId="56B30115" w14:textId="77777777" w:rsidR="00B77956" w:rsidRPr="00B8676A" w:rsidRDefault="00B77956" w:rsidP="00756D82">
      <w:r w:rsidRPr="00B8676A">
        <w:t>Vu la Loi n° 84-53 du 26 janvier 1984 portant dispositions statutaires relatives à la Fonction Publique Territoriale, notamment l’article 26 ; non encore codifié ;</w:t>
      </w:r>
    </w:p>
    <w:p w14:paraId="2C3D60E4" w14:textId="77777777" w:rsidR="00B77956" w:rsidRPr="00B8676A" w:rsidRDefault="00B77956" w:rsidP="00756D82">
      <w:r w:rsidRPr="00B8676A">
        <w:t>Vu le code des assurances ;</w:t>
      </w:r>
    </w:p>
    <w:p w14:paraId="49BAD1A3" w14:textId="0EF69965" w:rsidR="00B77956" w:rsidRPr="00B8676A" w:rsidRDefault="00B77956" w:rsidP="00756D82">
      <w:r w:rsidRPr="00B8676A">
        <w:t xml:space="preserve">Vu la délibération du Conseil d’Administration du CDG38 en date du 9 </w:t>
      </w:r>
      <w:r w:rsidR="00537B87">
        <w:t xml:space="preserve">octobre 2025 </w:t>
      </w:r>
      <w:r w:rsidRPr="00B8676A">
        <w:t>approuvant les modalités de rémunération du CDG38 pour la mission de passation et gestion du contrat groupe d’assurance statutaire ;</w:t>
      </w:r>
    </w:p>
    <w:p w14:paraId="63341B94" w14:textId="2BDE96C8" w:rsidR="00B77956" w:rsidRPr="00756D82" w:rsidRDefault="00B77956" w:rsidP="00B77956">
      <w:pPr>
        <w:rPr>
          <w:color w:val="000000"/>
        </w:rPr>
      </w:pPr>
      <w:r>
        <w:rPr>
          <w:color w:val="000000"/>
        </w:rPr>
        <w:t xml:space="preserve">Vu la délibération n°30.2026 du 9 juillet 2026 du conseil d’administration du centre de gestion de l’Isère </w:t>
      </w:r>
      <w:r w:rsidRPr="006E7A09">
        <w:t xml:space="preserve">attribuant la convention </w:t>
      </w:r>
      <w:r>
        <w:rPr>
          <w:color w:val="000000"/>
        </w:rPr>
        <w:t>d’assurance statutaire</w:t>
      </w:r>
      <w:r w:rsidR="00537B87">
        <w:rPr>
          <w:color w:val="000000"/>
        </w:rPr>
        <w:t xml:space="preserve"> </w:t>
      </w:r>
      <w:r w:rsidR="0023026C">
        <w:rPr>
          <w:color w:val="000000"/>
        </w:rPr>
        <w:t xml:space="preserve">au groupement RELYENS/CNP </w:t>
      </w:r>
      <w:r w:rsidR="00537B87">
        <w:rPr>
          <w:color w:val="000000"/>
        </w:rPr>
        <w:t xml:space="preserve">pour les années 2027/2030, et </w:t>
      </w:r>
      <w:r>
        <w:rPr>
          <w:color w:val="000000"/>
        </w:rPr>
        <w:t xml:space="preserve">la convention de participation </w:t>
      </w:r>
      <w:r w:rsidR="00537B87">
        <w:rPr>
          <w:color w:val="000000"/>
        </w:rPr>
        <w:t xml:space="preserve">subséquente </w:t>
      </w:r>
      <w:r>
        <w:rPr>
          <w:color w:val="000000"/>
        </w:rPr>
        <w:t xml:space="preserve">signée entre le Centre de gestion de l’Isère en date du 22 juillet 2026 ;  </w:t>
      </w:r>
    </w:p>
    <w:p w14:paraId="6112D914" w14:textId="77777777" w:rsidR="00B77956" w:rsidRPr="00B8676A" w:rsidRDefault="00B77956" w:rsidP="00B77956">
      <w:pPr>
        <w:rPr>
          <w:color w:val="000000"/>
          <w:szCs w:val="22"/>
        </w:rPr>
      </w:pPr>
      <w:r w:rsidRPr="00B8676A">
        <w:rPr>
          <w:color w:val="000000"/>
          <w:szCs w:val="22"/>
        </w:rPr>
        <w:t xml:space="preserve">Vu la délibération en date du </w:t>
      </w:r>
      <w:r w:rsidRPr="00B8676A">
        <w:rPr>
          <w:color w:val="000000"/>
          <w:szCs w:val="22"/>
          <w:highlight w:val="yellow"/>
        </w:rPr>
        <w:t>Conseil Municipal / Conseil Communautaire / Conseil syndical / Conseil d’administration</w:t>
      </w:r>
      <w:r w:rsidRPr="00B8676A">
        <w:rPr>
          <w:color w:val="000000"/>
          <w:szCs w:val="22"/>
        </w:rPr>
        <w:t xml:space="preserve"> décidant de donner mandat au CDG38 pour mener la consultation ;</w:t>
      </w:r>
    </w:p>
    <w:p w14:paraId="0705C6EC" w14:textId="04C64F5B" w:rsidR="00DE14ED" w:rsidRPr="00DE14ED" w:rsidRDefault="00DE14ED" w:rsidP="00DE14ED">
      <w:pPr>
        <w:pStyle w:val="Titre1"/>
      </w:pPr>
      <w:r>
        <w:t xml:space="preserve">Objet de la convention </w:t>
      </w:r>
    </w:p>
    <w:p w14:paraId="77A1F2B4" w14:textId="5DE22506" w:rsidR="00DE14ED" w:rsidRDefault="00DE14ED" w:rsidP="00756D82">
      <w:pPr>
        <w:tabs>
          <w:tab w:val="right" w:pos="10064"/>
        </w:tabs>
        <w:spacing w:before="240" w:after="240"/>
        <w:rPr>
          <w:rFonts w:cs="Arial"/>
          <w:szCs w:val="22"/>
        </w:rPr>
      </w:pPr>
      <w:r w:rsidRPr="00756D82">
        <w:rPr>
          <w:rFonts w:cs="Arial"/>
          <w:szCs w:val="22"/>
        </w:rPr>
        <w:t>La présente convention a pour objet de définir les conditions dans lesquelles les collectivités iséroises adhèrent au contrat groupe d’assurance statutaire souscrit par le CDG38 pour la couverture de leurs obligations statutaires, auprès de RELYENS/ CNP, conformément à l’article 26 de la loi n° 84-53 du 26 janvier 1984</w:t>
      </w:r>
      <w:r w:rsidR="00756D82">
        <w:rPr>
          <w:rFonts w:cs="Arial"/>
          <w:szCs w:val="22"/>
        </w:rPr>
        <w:t xml:space="preserve">. </w:t>
      </w:r>
    </w:p>
    <w:p w14:paraId="4257E860" w14:textId="4BE963A8" w:rsidR="00756D82" w:rsidRPr="00756D82" w:rsidRDefault="00756D82" w:rsidP="00756D82">
      <w:pPr>
        <w:tabs>
          <w:tab w:val="right" w:pos="10064"/>
        </w:tabs>
        <w:spacing w:before="240" w:after="240"/>
        <w:rPr>
          <w:rFonts w:cs="Arial"/>
          <w:szCs w:val="22"/>
        </w:rPr>
      </w:pPr>
      <w:r>
        <w:rPr>
          <w:rFonts w:cs="Arial"/>
          <w:szCs w:val="22"/>
        </w:rPr>
        <w:t xml:space="preserve">Ce contrat groupe garantit les risques financiers encourus par la collectivité en vertu de ses obligations à l’égard de son personnel en cas de décès, d’invalidité, d’incapacité et d’accidents ou de maladies imputables ou non au service. </w:t>
      </w:r>
    </w:p>
    <w:p w14:paraId="6DE12496" w14:textId="0BE5675C" w:rsidR="00B77956" w:rsidRPr="00D63862" w:rsidRDefault="00DE14ED" w:rsidP="00DE14ED">
      <w:pPr>
        <w:pStyle w:val="Titre1"/>
      </w:pPr>
      <w:r w:rsidRPr="00D63862">
        <w:t>Adhésion au contrat groupe d’assurance statutaire</w:t>
      </w:r>
    </w:p>
    <w:p w14:paraId="71459270" w14:textId="77777777" w:rsidR="00B77956" w:rsidRPr="00D63862" w:rsidRDefault="00B77956" w:rsidP="00756D82">
      <w:pPr>
        <w:tabs>
          <w:tab w:val="right" w:pos="10064"/>
        </w:tabs>
        <w:spacing w:before="240" w:after="240"/>
        <w:rPr>
          <w:rFonts w:cs="Arial"/>
          <w:szCs w:val="22"/>
        </w:rPr>
      </w:pPr>
      <w:r w:rsidRPr="00D63862">
        <w:rPr>
          <w:rFonts w:cs="Arial"/>
          <w:szCs w:val="22"/>
        </w:rPr>
        <w:t>Par la présente convention, la Collectivité adhère au contrat groupe d’assurance statutaire souscrit par le CDG38, qui lui permet de bénéficier des prestations d’assurances précisées.</w:t>
      </w:r>
    </w:p>
    <w:p w14:paraId="150FCDF3" w14:textId="77777777" w:rsidR="00B77956" w:rsidRPr="00D63862" w:rsidRDefault="00B77956" w:rsidP="00756D82">
      <w:pPr>
        <w:tabs>
          <w:tab w:val="right" w:pos="10064"/>
        </w:tabs>
        <w:spacing w:before="240" w:after="240"/>
        <w:rPr>
          <w:rFonts w:cs="Arial"/>
          <w:szCs w:val="22"/>
        </w:rPr>
      </w:pPr>
      <w:r w:rsidRPr="00D63862">
        <w:rPr>
          <w:rFonts w:cs="Arial"/>
          <w:szCs w:val="22"/>
        </w:rPr>
        <w:t>La présente convention est donc indissociable du contrat groupe d’assurance.</w:t>
      </w:r>
    </w:p>
    <w:p w14:paraId="1A5C8F1D" w14:textId="77777777" w:rsidR="00B77956" w:rsidRPr="00D63862" w:rsidRDefault="00B77956" w:rsidP="00756D82">
      <w:pPr>
        <w:tabs>
          <w:tab w:val="right" w:pos="10064"/>
        </w:tabs>
        <w:spacing w:before="240" w:after="240"/>
        <w:rPr>
          <w:rFonts w:cs="Arial"/>
          <w:szCs w:val="22"/>
        </w:rPr>
      </w:pPr>
      <w:r w:rsidRPr="00D63862">
        <w:rPr>
          <w:rFonts w:cs="Arial"/>
          <w:szCs w:val="22"/>
        </w:rPr>
        <w:t>Le CDG38 intervient dans les conditions définies par la présente convention.</w:t>
      </w:r>
    </w:p>
    <w:p w14:paraId="6BEB08F9" w14:textId="21647490" w:rsidR="00B77956" w:rsidRPr="00D63862" w:rsidRDefault="00DE14ED" w:rsidP="00DE14ED">
      <w:pPr>
        <w:pStyle w:val="Titre1"/>
        <w:rPr>
          <w:u w:val="single"/>
        </w:rPr>
      </w:pPr>
      <w:r>
        <w:t xml:space="preserve">Durée du contrat groupe  </w:t>
      </w:r>
    </w:p>
    <w:p w14:paraId="32C43690" w14:textId="684ABC4F" w:rsidR="00B77956" w:rsidRDefault="00DE14ED" w:rsidP="00B77956">
      <w:pPr>
        <w:tabs>
          <w:tab w:val="right" w:pos="10064"/>
        </w:tabs>
        <w:spacing w:before="240" w:after="240"/>
        <w:rPr>
          <w:rFonts w:cs="Arial"/>
          <w:szCs w:val="22"/>
        </w:rPr>
      </w:pPr>
      <w:r w:rsidRPr="00DE14ED">
        <w:rPr>
          <w:rFonts w:cs="Arial"/>
          <w:szCs w:val="22"/>
        </w:rPr>
        <w:t>La présente convention prend effet à la date de signature et s’achève le 31 décembre 203</w:t>
      </w:r>
      <w:r>
        <w:rPr>
          <w:rFonts w:cs="Arial"/>
          <w:szCs w:val="22"/>
        </w:rPr>
        <w:t>0</w:t>
      </w:r>
      <w:r w:rsidRPr="00DE14ED">
        <w:rPr>
          <w:rFonts w:cs="Arial"/>
          <w:szCs w:val="22"/>
        </w:rPr>
        <w:t xml:space="preserve"> sauf en cas de résiliation anticipée ou de prorogation de la convention de participation. En cas de prorogation, la convention sera automatiquement renouvelée</w:t>
      </w:r>
      <w:r w:rsidR="00B77956" w:rsidRPr="00D63862">
        <w:rPr>
          <w:rFonts w:cs="Arial"/>
          <w:szCs w:val="22"/>
        </w:rPr>
        <w:t>.</w:t>
      </w:r>
    </w:p>
    <w:p w14:paraId="7CE4461A" w14:textId="6F032EAE" w:rsidR="00AD2712" w:rsidRPr="00D63862" w:rsidRDefault="00AD2712" w:rsidP="00B77956">
      <w:pPr>
        <w:tabs>
          <w:tab w:val="right" w:pos="10064"/>
        </w:tabs>
        <w:spacing w:before="240" w:after="240"/>
        <w:rPr>
          <w:rFonts w:cs="Arial"/>
          <w:szCs w:val="22"/>
        </w:rPr>
      </w:pPr>
      <w:r w:rsidRPr="00AD2712">
        <w:rPr>
          <w:rFonts w:cs="Arial"/>
          <w:szCs w:val="22"/>
        </w:rPr>
        <w:t>La résiliation du contrat groupe d’assurance statutaire par le CDG</w:t>
      </w:r>
      <w:r>
        <w:rPr>
          <w:rFonts w:cs="Arial"/>
          <w:szCs w:val="22"/>
        </w:rPr>
        <w:t>38</w:t>
      </w:r>
      <w:r w:rsidRPr="00AD2712">
        <w:rPr>
          <w:rFonts w:cs="Arial"/>
          <w:szCs w:val="22"/>
        </w:rPr>
        <w:t xml:space="preserve"> ou la résiliation de l’adhésion de la collectivité au contrat groupe entraîne de facto la résiliation de la présente convention</w:t>
      </w:r>
      <w:r>
        <w:rPr>
          <w:rFonts w:cs="Arial"/>
          <w:szCs w:val="22"/>
        </w:rPr>
        <w:t xml:space="preserve">. </w:t>
      </w:r>
    </w:p>
    <w:p w14:paraId="4D788923" w14:textId="629901E3" w:rsidR="00DE14ED" w:rsidRPr="00756D82" w:rsidRDefault="00DE14ED" w:rsidP="00DE14ED">
      <w:pPr>
        <w:pStyle w:val="Titre1"/>
      </w:pPr>
      <w:r>
        <w:lastRenderedPageBreak/>
        <w:t>O</w:t>
      </w:r>
      <w:r w:rsidRPr="00B0157F">
        <w:t>bligations de la Collectivité</w:t>
      </w:r>
    </w:p>
    <w:p w14:paraId="2431EE91" w14:textId="77777777" w:rsidR="00DE14ED" w:rsidRPr="00DE14ED" w:rsidRDefault="00DE14ED" w:rsidP="00DE14ED">
      <w:pPr>
        <w:rPr>
          <w:rFonts w:cs="Arial"/>
          <w:szCs w:val="22"/>
        </w:rPr>
      </w:pPr>
      <w:r w:rsidRPr="00DE14ED">
        <w:rPr>
          <w:rFonts w:cs="Arial"/>
          <w:szCs w:val="22"/>
        </w:rPr>
        <w:t>L’adhésion de la collectivité à la convention de participation de protection sociale du CDG38 emporte acceptation des conditions générales de fonctionnement fixées dans la convention de participation souscrite par le CDG38.</w:t>
      </w:r>
    </w:p>
    <w:p w14:paraId="2A99E4E7" w14:textId="77777777" w:rsidR="00DE14ED" w:rsidRPr="00DE14ED" w:rsidRDefault="00DE14ED" w:rsidP="00DE14ED">
      <w:pPr>
        <w:rPr>
          <w:rFonts w:cs="Arial"/>
          <w:szCs w:val="22"/>
        </w:rPr>
      </w:pPr>
      <w:r w:rsidRPr="00DE14ED">
        <w:rPr>
          <w:rFonts w:cs="Arial"/>
          <w:szCs w:val="22"/>
        </w:rPr>
        <w:t>La collectivité doit fournir les informations nécessaires à la constitution de son dossier d’adhésion.</w:t>
      </w:r>
    </w:p>
    <w:p w14:paraId="516B1619" w14:textId="021C032E" w:rsidR="00DE14ED" w:rsidRPr="00D63862" w:rsidRDefault="00DE14ED" w:rsidP="00DE14ED">
      <w:pPr>
        <w:rPr>
          <w:rFonts w:cs="Arial"/>
          <w:szCs w:val="22"/>
        </w:rPr>
      </w:pPr>
      <w:r w:rsidRPr="00DE14ED">
        <w:rPr>
          <w:rFonts w:cs="Arial"/>
          <w:szCs w:val="22"/>
        </w:rPr>
        <w:t xml:space="preserve">La collectivité règle les participations financières telles que définies à l’article </w:t>
      </w:r>
      <w:r w:rsidR="00537B87" w:rsidRPr="00537B87">
        <w:rPr>
          <w:rFonts w:cs="Arial"/>
          <w:szCs w:val="22"/>
        </w:rPr>
        <w:t>6</w:t>
      </w:r>
      <w:r w:rsidRPr="00DE14ED">
        <w:rPr>
          <w:rFonts w:cs="Arial"/>
          <w:szCs w:val="22"/>
        </w:rPr>
        <w:t xml:space="preserve"> de la présente convention.</w:t>
      </w:r>
    </w:p>
    <w:p w14:paraId="2C2D14C6" w14:textId="77777777" w:rsidR="00DE14ED" w:rsidRPr="00487F10" w:rsidRDefault="00DE14ED" w:rsidP="00DE14ED">
      <w:pPr>
        <w:pStyle w:val="Titre1"/>
      </w:pPr>
      <w:r>
        <w:t>M</w:t>
      </w:r>
      <w:r w:rsidRPr="00487F10">
        <w:t>issions dévolues au centre de gestion</w:t>
      </w:r>
    </w:p>
    <w:p w14:paraId="34DEA5FE" w14:textId="77777777" w:rsidR="00DE14ED" w:rsidRPr="00DE14ED" w:rsidRDefault="00DE14ED" w:rsidP="00DE14ED">
      <w:pPr>
        <w:rPr>
          <w:rFonts w:cs="Arial"/>
          <w:b/>
          <w:szCs w:val="22"/>
        </w:rPr>
      </w:pPr>
      <w:r w:rsidRPr="00DE14ED">
        <w:rPr>
          <w:rFonts w:cs="Arial"/>
          <w:b/>
          <w:szCs w:val="22"/>
        </w:rPr>
        <w:t>Le CDG38 est tenu :</w:t>
      </w:r>
    </w:p>
    <w:p w14:paraId="5C92CC80" w14:textId="77777777" w:rsidR="00DE14ED" w:rsidRPr="00DE14ED" w:rsidRDefault="00DE14ED" w:rsidP="00DE14ED">
      <w:pPr>
        <w:pStyle w:val="Paragraphedeliste"/>
        <w:numPr>
          <w:ilvl w:val="0"/>
          <w:numId w:val="21"/>
        </w:numPr>
        <w:tabs>
          <w:tab w:val="left" w:pos="900"/>
        </w:tabs>
        <w:suppressAutoHyphens/>
        <w:spacing w:after="0" w:line="240" w:lineRule="auto"/>
        <w:rPr>
          <w:rFonts w:cs="Arial"/>
          <w:b/>
          <w:szCs w:val="22"/>
        </w:rPr>
      </w:pPr>
      <w:r w:rsidRPr="00DE14ED">
        <w:rPr>
          <w:rFonts w:cs="Arial"/>
          <w:b/>
          <w:szCs w:val="22"/>
        </w:rPr>
        <w:t>D’assurer l’information sur la convention cadre et de veiller à sa bonne application ;</w:t>
      </w:r>
    </w:p>
    <w:p w14:paraId="06BC326E" w14:textId="77777777" w:rsidR="00DE14ED" w:rsidRPr="00DE14ED" w:rsidRDefault="00DE14ED" w:rsidP="00DE14ED">
      <w:pPr>
        <w:pStyle w:val="Paragraphedeliste"/>
        <w:numPr>
          <w:ilvl w:val="0"/>
          <w:numId w:val="21"/>
        </w:numPr>
        <w:tabs>
          <w:tab w:val="left" w:pos="900"/>
        </w:tabs>
        <w:suppressAutoHyphens/>
        <w:spacing w:after="0" w:line="240" w:lineRule="auto"/>
        <w:rPr>
          <w:rFonts w:cs="Arial"/>
          <w:b/>
          <w:szCs w:val="22"/>
        </w:rPr>
      </w:pPr>
      <w:r w:rsidRPr="00DE14ED">
        <w:rPr>
          <w:rFonts w:cs="Arial"/>
          <w:b/>
          <w:szCs w:val="22"/>
        </w:rPr>
        <w:t>D’assurer pour le compte de la collectivité une médiation auprès du titulaire de la convention cadre, en cas de litige.</w:t>
      </w:r>
    </w:p>
    <w:p w14:paraId="7CE756F6" w14:textId="77777777" w:rsidR="00DE14ED" w:rsidRPr="00DE14ED" w:rsidRDefault="00DE14ED" w:rsidP="00DE14ED">
      <w:pPr>
        <w:rPr>
          <w:rFonts w:cs="Arial"/>
          <w:szCs w:val="22"/>
        </w:rPr>
      </w:pPr>
    </w:p>
    <w:p w14:paraId="520013A0" w14:textId="77777777" w:rsidR="00DE14ED" w:rsidRPr="00DE14ED" w:rsidRDefault="00DE14ED" w:rsidP="00DE14ED">
      <w:pPr>
        <w:rPr>
          <w:rFonts w:cs="Arial"/>
          <w:szCs w:val="22"/>
        </w:rPr>
      </w:pPr>
      <w:r w:rsidRPr="00DE14ED">
        <w:rPr>
          <w:rFonts w:cs="Arial"/>
          <w:szCs w:val="22"/>
        </w:rPr>
        <w:t>En aucun cas le CDG38 ne peut être tenu pour responsable à l’égard des agents et des collectivités en cas de non-attribution d’une prestation ou un défaut de prestation.</w:t>
      </w:r>
    </w:p>
    <w:p w14:paraId="465B6CD6" w14:textId="24DC0562" w:rsidR="00DE14ED" w:rsidRPr="00DE14ED" w:rsidRDefault="00DE14ED" w:rsidP="00DE14ED">
      <w:pPr>
        <w:rPr>
          <w:rFonts w:cs="Arial"/>
          <w:szCs w:val="22"/>
        </w:rPr>
      </w:pPr>
      <w:r w:rsidRPr="00DE14ED">
        <w:rPr>
          <w:rFonts w:cs="Arial"/>
          <w:szCs w:val="22"/>
        </w:rPr>
        <w:t>Le CDG38 assure également</w:t>
      </w:r>
      <w:r>
        <w:rPr>
          <w:rFonts w:cs="Arial"/>
          <w:szCs w:val="22"/>
        </w:rPr>
        <w:t xml:space="preserve"> : </w:t>
      </w:r>
    </w:p>
    <w:p w14:paraId="11779356" w14:textId="1144A7DB" w:rsidR="00B77956" w:rsidRPr="00D63862" w:rsidRDefault="00537B87" w:rsidP="00B77956">
      <w:pPr>
        <w:pStyle w:val="Paragraphedeliste"/>
        <w:numPr>
          <w:ilvl w:val="0"/>
          <w:numId w:val="25"/>
        </w:numPr>
        <w:tabs>
          <w:tab w:val="right" w:pos="1276"/>
        </w:tabs>
        <w:spacing w:before="240" w:after="240"/>
        <w:ind w:left="1276" w:hanging="283"/>
        <w:rPr>
          <w:rFonts w:cs="Arial"/>
          <w:szCs w:val="22"/>
        </w:rPr>
      </w:pPr>
      <w:r>
        <w:rPr>
          <w:rFonts w:cs="Arial"/>
          <w:szCs w:val="22"/>
        </w:rPr>
        <w:t>Des co</w:t>
      </w:r>
      <w:r w:rsidR="00B77956" w:rsidRPr="00D63862">
        <w:rPr>
          <w:rFonts w:cs="Arial"/>
          <w:szCs w:val="22"/>
        </w:rPr>
        <w:t xml:space="preserve">nseils </w:t>
      </w:r>
      <w:r>
        <w:rPr>
          <w:rFonts w:cs="Arial"/>
          <w:szCs w:val="22"/>
        </w:rPr>
        <w:t xml:space="preserve">aux employeurs </w:t>
      </w:r>
      <w:r w:rsidR="00B77956" w:rsidRPr="00D63862">
        <w:rPr>
          <w:rFonts w:cs="Arial"/>
          <w:szCs w:val="22"/>
        </w:rPr>
        <w:t xml:space="preserve">téléphone dans la mise en </w:t>
      </w:r>
      <w:r>
        <w:rPr>
          <w:rFonts w:cs="Arial"/>
          <w:szCs w:val="22"/>
        </w:rPr>
        <w:t xml:space="preserve">place et l’exécution </w:t>
      </w:r>
      <w:r w:rsidR="00B77956" w:rsidRPr="00D63862">
        <w:rPr>
          <w:rFonts w:cs="Arial"/>
          <w:szCs w:val="22"/>
        </w:rPr>
        <w:t>du contrat d’assurance groupe</w:t>
      </w:r>
      <w:r>
        <w:rPr>
          <w:rFonts w:cs="Arial"/>
          <w:szCs w:val="22"/>
        </w:rPr>
        <w:t>,</w:t>
      </w:r>
    </w:p>
    <w:p w14:paraId="0D860A49" w14:textId="717DC9D5" w:rsidR="00B77956" w:rsidRPr="00756D82" w:rsidRDefault="00537B87" w:rsidP="00756D82">
      <w:pPr>
        <w:pStyle w:val="Paragraphedeliste"/>
        <w:numPr>
          <w:ilvl w:val="0"/>
          <w:numId w:val="25"/>
        </w:numPr>
        <w:tabs>
          <w:tab w:val="right" w:pos="1276"/>
        </w:tabs>
        <w:spacing w:before="240" w:after="240"/>
        <w:ind w:left="1276" w:hanging="283"/>
        <w:rPr>
          <w:rFonts w:cs="Arial"/>
          <w:szCs w:val="22"/>
        </w:rPr>
      </w:pPr>
      <w:r>
        <w:rPr>
          <w:rFonts w:cs="Arial"/>
          <w:szCs w:val="22"/>
        </w:rPr>
        <w:t xml:space="preserve">La réception </w:t>
      </w:r>
      <w:r w:rsidR="00B77956" w:rsidRPr="00D63862">
        <w:rPr>
          <w:rFonts w:cs="Arial"/>
          <w:szCs w:val="22"/>
        </w:rPr>
        <w:t xml:space="preserve">des comptes </w:t>
      </w:r>
      <w:r>
        <w:rPr>
          <w:rFonts w:cs="Arial"/>
          <w:szCs w:val="22"/>
        </w:rPr>
        <w:t>financiers annuels.</w:t>
      </w:r>
    </w:p>
    <w:p w14:paraId="3BAA498C" w14:textId="40432C88" w:rsidR="00B77956" w:rsidRPr="00D63862" w:rsidRDefault="00DE14ED" w:rsidP="00DE14ED">
      <w:pPr>
        <w:pStyle w:val="Titre1"/>
      </w:pPr>
      <w:r>
        <w:t>Dispositions</w:t>
      </w:r>
      <w:r w:rsidRPr="00D63862">
        <w:t xml:space="preserve"> financières</w:t>
      </w:r>
    </w:p>
    <w:p w14:paraId="0ED455BA" w14:textId="77777777" w:rsidR="00B77956" w:rsidRPr="00D63862" w:rsidRDefault="00B77956" w:rsidP="0087497D">
      <w:pPr>
        <w:tabs>
          <w:tab w:val="right" w:pos="10064"/>
        </w:tabs>
        <w:rPr>
          <w:rFonts w:cs="Arial"/>
          <w:szCs w:val="22"/>
        </w:rPr>
      </w:pPr>
      <w:r w:rsidRPr="00D63862">
        <w:rPr>
          <w:rFonts w:cs="Arial"/>
          <w:szCs w:val="22"/>
        </w:rPr>
        <w:t>Le contrat groupe d’assurance en tant que mission facultative, implique une participation financière des Collectivités adhérentes au frais d’intervention engagés par le CDG38.</w:t>
      </w:r>
    </w:p>
    <w:p w14:paraId="02E9728D" w14:textId="17EDE4E1" w:rsidR="00B77956" w:rsidRPr="00D63862" w:rsidRDefault="00B77956" w:rsidP="0087497D">
      <w:pPr>
        <w:tabs>
          <w:tab w:val="right" w:pos="10064"/>
        </w:tabs>
        <w:spacing w:before="240" w:after="240"/>
        <w:rPr>
          <w:rFonts w:cs="Arial"/>
          <w:szCs w:val="22"/>
        </w:rPr>
      </w:pPr>
      <w:r w:rsidRPr="00D63862">
        <w:rPr>
          <w:rFonts w:cs="Arial"/>
          <w:szCs w:val="22"/>
        </w:rPr>
        <w:t xml:space="preserve">Le Conseil d’administration du CDG38 par délibération du </w:t>
      </w:r>
      <w:r w:rsidR="00537B87">
        <w:rPr>
          <w:rFonts w:cs="Arial"/>
          <w:szCs w:val="22"/>
        </w:rPr>
        <w:t>9 octobre 2025</w:t>
      </w:r>
      <w:r w:rsidRPr="00D63862">
        <w:rPr>
          <w:rFonts w:cs="Arial"/>
          <w:szCs w:val="22"/>
        </w:rPr>
        <w:t xml:space="preserve"> a </w:t>
      </w:r>
      <w:r w:rsidR="00537B87">
        <w:rPr>
          <w:rFonts w:cs="Arial"/>
          <w:szCs w:val="22"/>
        </w:rPr>
        <w:t>fixé</w:t>
      </w:r>
      <w:r w:rsidRPr="00D63862">
        <w:rPr>
          <w:rFonts w:cs="Arial"/>
          <w:szCs w:val="22"/>
        </w:rPr>
        <w:t xml:space="preserve"> le montant de cette participation. La Collectivité participe à raison d’un pourcentage de la masse salariale assurée (agents CNRACL et/ou IRCANTEC), déclarée chaque année auprès du prestataire d’assurances. </w:t>
      </w:r>
    </w:p>
    <w:p w14:paraId="50DC449E" w14:textId="77777777" w:rsidR="00B77956" w:rsidRPr="00D63862" w:rsidRDefault="00B77956" w:rsidP="0087497D">
      <w:pPr>
        <w:tabs>
          <w:tab w:val="right" w:pos="10064"/>
        </w:tabs>
        <w:spacing w:before="240" w:after="240"/>
        <w:rPr>
          <w:rFonts w:cs="Arial"/>
          <w:szCs w:val="22"/>
        </w:rPr>
      </w:pPr>
      <w:r w:rsidRPr="00D63862">
        <w:rPr>
          <w:rFonts w:cs="Arial"/>
          <w:szCs w:val="22"/>
        </w:rPr>
        <w:t>Ce pourcentage s’élève à 0,12 % de la masse salariale assurée.</w:t>
      </w:r>
    </w:p>
    <w:p w14:paraId="2D41407C" w14:textId="78D06B31" w:rsidR="00B77956" w:rsidRDefault="00B77956" w:rsidP="0087497D">
      <w:pPr>
        <w:tabs>
          <w:tab w:val="right" w:pos="10064"/>
        </w:tabs>
        <w:spacing w:before="240" w:after="240"/>
        <w:rPr>
          <w:rFonts w:cs="Arial"/>
          <w:szCs w:val="22"/>
        </w:rPr>
      </w:pPr>
      <w:r w:rsidRPr="00D63862">
        <w:rPr>
          <w:rFonts w:cs="Arial"/>
          <w:szCs w:val="22"/>
        </w:rPr>
        <w:t>Le recouvrement de cette participation est assuré annuellement par le CDG38, dans le courant du 1</w:t>
      </w:r>
      <w:r w:rsidRPr="00D63862">
        <w:rPr>
          <w:rFonts w:cs="Arial"/>
          <w:szCs w:val="22"/>
          <w:vertAlign w:val="superscript"/>
        </w:rPr>
        <w:t>er</w:t>
      </w:r>
      <w:r w:rsidRPr="00D63862">
        <w:rPr>
          <w:rFonts w:cs="Arial"/>
          <w:szCs w:val="22"/>
        </w:rPr>
        <w:t xml:space="preserve"> semestre de chaque année.</w:t>
      </w:r>
      <w:r w:rsidR="007134EB">
        <w:rPr>
          <w:rFonts w:cs="Arial"/>
          <w:szCs w:val="22"/>
        </w:rPr>
        <w:t xml:space="preserve"> </w:t>
      </w:r>
      <w:r w:rsidR="007134EB" w:rsidRPr="007134EB">
        <w:rPr>
          <w:rFonts w:cs="Arial"/>
          <w:szCs w:val="22"/>
        </w:rPr>
        <w:t>Le versement de la contribution doit intervenir dans les 30 jours à réception du titre de recettes établi par le CDG</w:t>
      </w:r>
      <w:r w:rsidR="007134EB">
        <w:rPr>
          <w:rFonts w:cs="Arial"/>
          <w:szCs w:val="22"/>
        </w:rPr>
        <w:t xml:space="preserve">38. </w:t>
      </w:r>
    </w:p>
    <w:p w14:paraId="05FEABCC" w14:textId="4D2F68B3" w:rsidR="007134EB" w:rsidRDefault="007134EB" w:rsidP="0087497D">
      <w:pPr>
        <w:tabs>
          <w:tab w:val="right" w:pos="10064"/>
        </w:tabs>
        <w:spacing w:before="240" w:after="240"/>
        <w:rPr>
          <w:rFonts w:cs="Arial"/>
          <w:szCs w:val="22"/>
        </w:rPr>
      </w:pPr>
      <w:r w:rsidRPr="007134EB">
        <w:rPr>
          <w:rFonts w:cs="Arial"/>
          <w:szCs w:val="22"/>
        </w:rPr>
        <w:t>Le taux appliqué ne pourra évoluer que par voie de délibération du Conseil d’administration dûment notifiée à la collectivité. Cette modification ne pourra être applicable qu’au 1er janvier de l’année suivante. Elle interviendra de manière à préserver à la collectivité sa possibilité de résilier son adhésion au contrat groupe et à la présente convention soit quatre mois avant l’échéance annuelle. L’évolution éventuelle du taux fera l’objet d’un avenant.</w:t>
      </w:r>
    </w:p>
    <w:p w14:paraId="2A60B62F" w14:textId="60CD87A1" w:rsidR="00756D82" w:rsidRPr="00756D82" w:rsidRDefault="0087497D" w:rsidP="0087497D">
      <w:pPr>
        <w:pStyle w:val="Titre1"/>
      </w:pPr>
      <w:r>
        <w:lastRenderedPageBreak/>
        <w:t>R</w:t>
      </w:r>
      <w:r w:rsidRPr="00487F10">
        <w:t>etrait de la Collectivité de la convention de participation de protection sociale du C</w:t>
      </w:r>
      <w:r>
        <w:t>DG</w:t>
      </w:r>
      <w:r w:rsidRPr="00487F10">
        <w:t>38</w:t>
      </w:r>
    </w:p>
    <w:p w14:paraId="253EBADB" w14:textId="476C8CC1" w:rsidR="0087497D" w:rsidRPr="0087497D" w:rsidRDefault="0087497D" w:rsidP="0087497D">
      <w:pPr>
        <w:rPr>
          <w:rFonts w:cs="Arial"/>
          <w:szCs w:val="22"/>
        </w:rPr>
      </w:pPr>
      <w:r w:rsidRPr="0087497D">
        <w:rPr>
          <w:rFonts w:cs="Arial"/>
          <w:szCs w:val="22"/>
        </w:rPr>
        <w:t>La collectivité peut se retirer de la convention de participation. Le retrait est constaté par une délibération de l’assemblée délibérante ou par une décision de l’instance autorisée de la collectivité. Une copie de la délibération ou de la décision est notifiée au CDG38.</w:t>
      </w:r>
    </w:p>
    <w:p w14:paraId="0C47F554" w14:textId="1A14528C" w:rsidR="0087497D" w:rsidRPr="0087497D" w:rsidRDefault="0087497D" w:rsidP="00537B87">
      <w:pPr>
        <w:rPr>
          <w:rFonts w:cs="Arial"/>
          <w:szCs w:val="22"/>
        </w:rPr>
      </w:pPr>
      <w:r w:rsidRPr="0087497D">
        <w:rPr>
          <w:rFonts w:cs="Arial"/>
          <w:szCs w:val="22"/>
        </w:rPr>
        <w:t xml:space="preserve">Toute demande de résiliation est effectuée par lettre ou tout autre support durable ou moyen prévu à </w:t>
      </w:r>
      <w:proofErr w:type="spellStart"/>
      <w:r w:rsidRPr="0087497D">
        <w:rPr>
          <w:rFonts w:cs="Arial"/>
          <w:szCs w:val="22"/>
        </w:rPr>
        <w:t>I'article</w:t>
      </w:r>
      <w:proofErr w:type="spellEnd"/>
      <w:r w:rsidRPr="0087497D">
        <w:rPr>
          <w:rFonts w:cs="Arial"/>
          <w:szCs w:val="22"/>
        </w:rPr>
        <w:t xml:space="preserve"> LII3-14 du code des assurances sans frais ni pénalités. L'adhésion peut être résiliée soit pour l’assuré et l’employeur</w:t>
      </w:r>
      <w:r w:rsidR="00537B87">
        <w:rPr>
          <w:rFonts w:cs="Arial"/>
          <w:szCs w:val="22"/>
        </w:rPr>
        <w:t>, m</w:t>
      </w:r>
      <w:r w:rsidRPr="0087497D">
        <w:rPr>
          <w:rFonts w:cs="Arial"/>
          <w:szCs w:val="22"/>
        </w:rPr>
        <w:t>oyennant un préavis de deux mois avant l'échéance.</w:t>
      </w:r>
    </w:p>
    <w:p w14:paraId="3F9B4346" w14:textId="77777777" w:rsidR="0087497D" w:rsidRPr="0087497D" w:rsidRDefault="0087497D" w:rsidP="0087497D">
      <w:pPr>
        <w:rPr>
          <w:rFonts w:cs="Arial"/>
          <w:szCs w:val="22"/>
        </w:rPr>
      </w:pPr>
      <w:r w:rsidRPr="0087497D">
        <w:rPr>
          <w:rFonts w:cs="Arial"/>
          <w:szCs w:val="22"/>
        </w:rPr>
        <w:t>La présente adhésion est indissociable de la convention de participation cadre souscrite par le Centre de gestion de l'Isère.</w:t>
      </w:r>
    </w:p>
    <w:p w14:paraId="769827E8" w14:textId="300414D8" w:rsidR="00DE14ED" w:rsidRPr="00D63862" w:rsidRDefault="0087497D" w:rsidP="0087497D">
      <w:pPr>
        <w:rPr>
          <w:rFonts w:cs="Arial"/>
          <w:szCs w:val="22"/>
        </w:rPr>
      </w:pPr>
      <w:r w:rsidRPr="0087497D">
        <w:rPr>
          <w:rFonts w:cs="Arial"/>
          <w:szCs w:val="22"/>
        </w:rPr>
        <w:t>Elle est associée au contrat proposé par le prestataire dans le cadre de la consultation et accepté par le Centre de gestion.</w:t>
      </w:r>
    </w:p>
    <w:p w14:paraId="14FE856A" w14:textId="07DE3A65" w:rsidR="00B77956" w:rsidRPr="00756D82" w:rsidRDefault="0087497D" w:rsidP="00756D82">
      <w:pPr>
        <w:pStyle w:val="Titre1"/>
      </w:pPr>
      <w:r w:rsidRPr="00756D82">
        <w:t>Litige</w:t>
      </w:r>
    </w:p>
    <w:p w14:paraId="0350F66C" w14:textId="77777777" w:rsidR="00B77956" w:rsidRPr="00D63862" w:rsidRDefault="00B77956" w:rsidP="00B77956">
      <w:pPr>
        <w:tabs>
          <w:tab w:val="right" w:pos="10064"/>
        </w:tabs>
        <w:rPr>
          <w:rFonts w:cs="Arial"/>
          <w:szCs w:val="22"/>
        </w:rPr>
      </w:pPr>
      <w:r w:rsidRPr="00D63862">
        <w:rPr>
          <w:rFonts w:cs="Arial"/>
          <w:szCs w:val="22"/>
        </w:rPr>
        <w:t>En cas de litige survenant entre les parties, à l’occasion de l’exécution de la présente convention, compétence sera donnée au tribunal administratif de Grenoble.</w:t>
      </w:r>
    </w:p>
    <w:p w14:paraId="4166445E" w14:textId="724210F6" w:rsidR="00756D82" w:rsidRDefault="00756D82" w:rsidP="00756D82">
      <w:pPr>
        <w:pStyle w:val="Titre1"/>
      </w:pPr>
      <w:r>
        <w:t xml:space="preserve">Clause relative aux données personnelles </w:t>
      </w:r>
    </w:p>
    <w:p w14:paraId="08FAB254" w14:textId="79ADD70E" w:rsidR="00756D82" w:rsidRPr="00756D82" w:rsidRDefault="00756D82" w:rsidP="00756D82">
      <w:r w:rsidRPr="00756D82">
        <w:t xml:space="preserve">LA COLLECTIVITÉ est responsable du traitement des données personnelles de ses agents. Ces données personnelles apparaissent sur les pièces justificatives déposées sur le logiciel proposé par le </w:t>
      </w:r>
      <w:r>
        <w:t>CDG38</w:t>
      </w:r>
      <w:r w:rsidRPr="00756D82">
        <w:t xml:space="preserve"> dans les demandes de remboursement à l’assurance statutaire effectuées par LA COLLECTIVITÉ.  </w:t>
      </w:r>
      <w:r w:rsidR="00E736C3">
        <w:t>A ce titre, et à ce titre seulement, l</w:t>
      </w:r>
      <w:r>
        <w:t xml:space="preserve">e CDG38 </w:t>
      </w:r>
      <w:r w:rsidRPr="00756D82">
        <w:t xml:space="preserve">est considéré comme sous-traitant au titre du contrat-groupe d’assurance statutaire proposé à LA COLLECTIVITÉ.  </w:t>
      </w:r>
    </w:p>
    <w:p w14:paraId="298F2A37" w14:textId="5B8DF305" w:rsidR="00B77956" w:rsidRPr="00D63862" w:rsidRDefault="00756D82" w:rsidP="00B77956">
      <w:pPr>
        <w:rPr>
          <w:rFonts w:cs="Arial"/>
          <w:szCs w:val="22"/>
        </w:rPr>
      </w:pPr>
      <w:r w:rsidRPr="00756D82">
        <w:rPr>
          <w:rFonts w:cs="Arial"/>
          <w:szCs w:val="22"/>
        </w:rPr>
        <w:t>Le CDG</w:t>
      </w:r>
      <w:r>
        <w:rPr>
          <w:rFonts w:cs="Arial"/>
          <w:szCs w:val="22"/>
        </w:rPr>
        <w:t xml:space="preserve">38 </w:t>
      </w:r>
      <w:r w:rsidRPr="00756D82">
        <w:rPr>
          <w:rFonts w:cs="Arial"/>
          <w:szCs w:val="22"/>
        </w:rPr>
        <w:t>s’engage, conformément à l’article 32 du règlement général sur la protection des données du 27 avril 2016, à prendre toutes précautions conformes à l’état de l’art et aux règles internes dans le cadre de ses attributions afin de protéger la confidentialité des informations auxquelles il a accès, et en particulier d’empêcher qu’elles ne soient communiquées à des personnes non expressément autorisées à recevoir ces informations.</w:t>
      </w:r>
    </w:p>
    <w:p w14:paraId="74533F4B" w14:textId="77777777" w:rsidR="00B77956" w:rsidRPr="00D63862" w:rsidRDefault="00B77956" w:rsidP="00B77956">
      <w:pPr>
        <w:tabs>
          <w:tab w:val="right" w:leader="dot" w:pos="6096"/>
          <w:tab w:val="right" w:leader="dot" w:pos="9072"/>
        </w:tabs>
        <w:rPr>
          <w:rFonts w:cs="Arial"/>
          <w:szCs w:val="22"/>
        </w:rPr>
      </w:pPr>
      <w:r w:rsidRPr="00D63862">
        <w:rPr>
          <w:rFonts w:cs="Arial"/>
          <w:szCs w:val="22"/>
        </w:rPr>
        <w:t xml:space="preserve">Convention établie en double exemplaire, le </w:t>
      </w:r>
      <w:r w:rsidRPr="00D63862">
        <w:rPr>
          <w:rFonts w:cs="Arial"/>
          <w:szCs w:val="22"/>
        </w:rPr>
        <w:tab/>
        <w:t>, à</w:t>
      </w:r>
      <w:r w:rsidRPr="00D63862">
        <w:rPr>
          <w:rFonts w:cs="Arial"/>
          <w:szCs w:val="22"/>
        </w:rPr>
        <w:tab/>
      </w:r>
    </w:p>
    <w:p w14:paraId="38B00CBE" w14:textId="77777777" w:rsidR="00B77956" w:rsidRPr="00D63862" w:rsidRDefault="00B77956" w:rsidP="00B77956">
      <w:pPr>
        <w:tabs>
          <w:tab w:val="right" w:leader="dot" w:pos="6096"/>
          <w:tab w:val="right" w:leader="dot" w:pos="9072"/>
        </w:tabs>
        <w:rPr>
          <w:rFonts w:cs="Arial"/>
          <w:szCs w:val="22"/>
        </w:rPr>
      </w:pPr>
    </w:p>
    <w:p w14:paraId="54E5AF76" w14:textId="77777777" w:rsidR="00B77956" w:rsidRPr="00D63862" w:rsidRDefault="00B77956" w:rsidP="00B77956">
      <w:pPr>
        <w:tabs>
          <w:tab w:val="right" w:leader="dot" w:pos="6096"/>
          <w:tab w:val="right" w:leader="dot" w:pos="9072"/>
        </w:tabs>
        <w:rPr>
          <w:rFonts w:cs="Arial"/>
          <w:szCs w:val="22"/>
        </w:rPr>
      </w:pPr>
    </w:p>
    <w:p w14:paraId="0A8924ED" w14:textId="77777777" w:rsidR="00B77956" w:rsidRPr="00D63862" w:rsidRDefault="00B77956" w:rsidP="00B77956">
      <w:pPr>
        <w:rPr>
          <w:rFonts w:cs="Arial"/>
          <w:szCs w:val="22"/>
        </w:rPr>
      </w:pPr>
    </w:p>
    <w:p w14:paraId="4A5A5085" w14:textId="77777777" w:rsidR="00B77956" w:rsidRPr="00D63862" w:rsidRDefault="00B77956" w:rsidP="00B77956">
      <w:pPr>
        <w:ind w:right="1274"/>
        <w:rPr>
          <w:rFonts w:cs="Arial"/>
          <w:szCs w:val="22"/>
        </w:rPr>
      </w:pPr>
      <w:r w:rsidRPr="00D63862">
        <w:rPr>
          <w:rFonts w:cs="Arial"/>
          <w:szCs w:val="22"/>
        </w:rPr>
        <w:t>Pour le CDG38,</w:t>
      </w:r>
      <w:r w:rsidRPr="00D63862">
        <w:rPr>
          <w:rFonts w:cs="Arial"/>
          <w:szCs w:val="22"/>
        </w:rPr>
        <w:tab/>
      </w:r>
      <w:r w:rsidRPr="00D63862">
        <w:rPr>
          <w:rFonts w:cs="Arial"/>
          <w:szCs w:val="22"/>
        </w:rPr>
        <w:tab/>
      </w:r>
      <w:r w:rsidRPr="00D63862">
        <w:rPr>
          <w:rFonts w:cs="Arial"/>
          <w:szCs w:val="22"/>
        </w:rPr>
        <w:tab/>
      </w:r>
      <w:r w:rsidRPr="00D63862">
        <w:rPr>
          <w:rFonts w:cs="Arial"/>
          <w:szCs w:val="22"/>
        </w:rPr>
        <w:tab/>
      </w:r>
      <w:r w:rsidRPr="00D63862">
        <w:rPr>
          <w:rFonts w:cs="Arial"/>
          <w:szCs w:val="22"/>
        </w:rPr>
        <w:tab/>
      </w:r>
      <w:r w:rsidRPr="00D63862">
        <w:rPr>
          <w:rFonts w:cs="Arial"/>
          <w:szCs w:val="22"/>
        </w:rPr>
        <w:tab/>
      </w:r>
      <w:r w:rsidRPr="00D63862">
        <w:rPr>
          <w:rFonts w:cs="Arial"/>
          <w:szCs w:val="22"/>
        </w:rPr>
        <w:tab/>
        <w:t>Pour la Collectivité,</w:t>
      </w:r>
    </w:p>
    <w:p w14:paraId="5CD13ADA" w14:textId="4CA1099B" w:rsidR="00B77956" w:rsidRPr="00D63862" w:rsidRDefault="00B77956" w:rsidP="00B77956">
      <w:pPr>
        <w:tabs>
          <w:tab w:val="right" w:pos="10064"/>
        </w:tabs>
        <w:rPr>
          <w:rFonts w:cs="Arial"/>
          <w:szCs w:val="22"/>
        </w:rPr>
      </w:pPr>
      <w:r w:rsidRPr="00D63862">
        <w:rPr>
          <w:rFonts w:cs="Arial"/>
          <w:szCs w:val="22"/>
        </w:rPr>
        <w:t>Le Président,</w:t>
      </w:r>
    </w:p>
    <w:p w14:paraId="61CBAD10" w14:textId="77777777" w:rsidR="00B77956" w:rsidRPr="0087497D" w:rsidRDefault="00B77956" w:rsidP="00B77956">
      <w:pPr>
        <w:pStyle w:val="Titre"/>
        <w:spacing w:line="276" w:lineRule="auto"/>
        <w:jc w:val="left"/>
        <w:rPr>
          <w:rFonts w:cs="Arial"/>
          <w:sz w:val="22"/>
          <w:szCs w:val="22"/>
        </w:rPr>
      </w:pPr>
      <w:r w:rsidRPr="0087497D">
        <w:rPr>
          <w:rFonts w:cs="Arial"/>
          <w:sz w:val="22"/>
          <w:szCs w:val="22"/>
        </w:rPr>
        <w:t>Jean-Damien MERMILLOD-BLONDIN</w:t>
      </w:r>
    </w:p>
    <w:p w14:paraId="53A05612" w14:textId="1550DC91" w:rsidR="00264F87" w:rsidRPr="00B77956" w:rsidRDefault="00264F87" w:rsidP="00B77956"/>
    <w:sectPr w:rsidR="00264F87" w:rsidRPr="00B77956" w:rsidSect="00E84005">
      <w:headerReference w:type="default" r:id="rId8"/>
      <w:footerReference w:type="default" r:id="rId9"/>
      <w:headerReference w:type="first" r:id="rId10"/>
      <w:footerReference w:type="first" r:id="rId11"/>
      <w:pgSz w:w="11906" w:h="16838"/>
      <w:pgMar w:top="1418" w:right="1077" w:bottom="1440" w:left="1077"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BD2E4E" w14:textId="77777777" w:rsidR="007B4B96" w:rsidRDefault="007B4B96" w:rsidP="00AD39D4">
      <w:pPr>
        <w:spacing w:after="0" w:line="240" w:lineRule="auto"/>
      </w:pPr>
      <w:r>
        <w:separator/>
      </w:r>
    </w:p>
    <w:p w14:paraId="40A63EFA" w14:textId="77777777" w:rsidR="007B4B96" w:rsidRDefault="007B4B96"/>
  </w:endnote>
  <w:endnote w:type="continuationSeparator" w:id="0">
    <w:p w14:paraId="33EA8AF5" w14:textId="77777777" w:rsidR="007B4B96" w:rsidRDefault="007B4B96" w:rsidP="00AD39D4">
      <w:pPr>
        <w:spacing w:after="0" w:line="240" w:lineRule="auto"/>
      </w:pPr>
      <w:r>
        <w:continuationSeparator/>
      </w:r>
    </w:p>
    <w:p w14:paraId="47E1A13C" w14:textId="77777777" w:rsidR="007B4B96" w:rsidRDefault="007B4B9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52D15" w14:textId="35D5DD4F" w:rsidR="001807D6" w:rsidRPr="00051CFE" w:rsidRDefault="001807D6" w:rsidP="001807D6">
    <w:pPr>
      <w:pStyle w:val="Pieddepage"/>
      <w:tabs>
        <w:tab w:val="clear" w:pos="4536"/>
        <w:tab w:val="clear" w:pos="9072"/>
        <w:tab w:val="left" w:pos="6663"/>
        <w:tab w:val="right" w:pos="9639"/>
      </w:tabs>
      <w:rPr>
        <w:rFonts w:cs="Arial"/>
        <w:sz w:val="18"/>
        <w:szCs w:val="18"/>
      </w:rPr>
    </w:pPr>
    <w:r w:rsidRPr="00051CFE">
      <w:rPr>
        <w:rFonts w:cs="Arial"/>
        <w:b/>
        <w:sz w:val="18"/>
        <w:szCs w:val="18"/>
      </w:rPr>
      <w:t>CDG 38</w:t>
    </w:r>
    <w:r w:rsidRPr="00051CFE">
      <w:rPr>
        <w:rFonts w:cs="Arial"/>
        <w:sz w:val="18"/>
        <w:szCs w:val="18"/>
      </w:rPr>
      <w:t xml:space="preserve"> | 4</w:t>
    </w:r>
    <w:r w:rsidR="008D0BF2">
      <w:rPr>
        <w:rFonts w:cs="Arial"/>
        <w:sz w:val="18"/>
        <w:szCs w:val="18"/>
      </w:rPr>
      <w:t>93</w:t>
    </w:r>
    <w:r w:rsidRPr="00051CFE">
      <w:rPr>
        <w:rFonts w:cs="Arial"/>
        <w:sz w:val="18"/>
        <w:szCs w:val="18"/>
      </w:rPr>
      <w:t>, rue des Universités - CS 50097 - 38401 S</w:t>
    </w:r>
    <w:r w:rsidR="008D0BF2">
      <w:rPr>
        <w:rFonts w:cs="Arial"/>
        <w:sz w:val="18"/>
        <w:szCs w:val="18"/>
      </w:rPr>
      <w:t>ain</w:t>
    </w:r>
    <w:r w:rsidRPr="00051CFE">
      <w:rPr>
        <w:rFonts w:cs="Arial"/>
        <w:sz w:val="18"/>
        <w:szCs w:val="18"/>
      </w:rPr>
      <w:t>t-Martin-d’Hères</w:t>
    </w:r>
  </w:p>
  <w:p w14:paraId="078F87FB" w14:textId="77777777" w:rsidR="001807D6" w:rsidRPr="009179EC" w:rsidRDefault="001807D6" w:rsidP="001807D6">
    <w:pPr>
      <w:pStyle w:val="Pieddepage"/>
      <w:tabs>
        <w:tab w:val="clear" w:pos="4536"/>
        <w:tab w:val="clear" w:pos="9072"/>
        <w:tab w:val="right" w:pos="9746"/>
      </w:tabs>
      <w:rPr>
        <w:i/>
        <w:sz w:val="18"/>
        <w:szCs w:val="18"/>
      </w:rPr>
    </w:pPr>
    <w:proofErr w:type="gramStart"/>
    <w:r w:rsidRPr="00051CFE">
      <w:rPr>
        <w:rFonts w:cs="Arial"/>
        <w:sz w:val="18"/>
        <w:szCs w:val="18"/>
      </w:rPr>
      <w:t>Email</w:t>
    </w:r>
    <w:proofErr w:type="gramEnd"/>
    <w:r w:rsidRPr="00051CFE">
      <w:rPr>
        <w:rFonts w:cs="Arial"/>
        <w:sz w:val="18"/>
        <w:szCs w:val="18"/>
      </w:rPr>
      <w:t xml:space="preserve"> : </w:t>
    </w:r>
    <w:r w:rsidRPr="00051CFE">
      <w:rPr>
        <w:rFonts w:cs="Arial"/>
        <w:b/>
        <w:sz w:val="18"/>
        <w:szCs w:val="18"/>
      </w:rPr>
      <w:t>cdg38@cdg38.fr</w:t>
    </w:r>
    <w:r w:rsidRPr="00051CFE">
      <w:rPr>
        <w:rFonts w:cs="Arial"/>
        <w:sz w:val="18"/>
        <w:szCs w:val="18"/>
      </w:rPr>
      <w:t xml:space="preserve"> | Tél. : </w:t>
    </w:r>
    <w:r w:rsidRPr="00051CFE">
      <w:rPr>
        <w:rFonts w:cs="Arial"/>
        <w:b/>
        <w:sz w:val="18"/>
        <w:szCs w:val="18"/>
      </w:rPr>
      <w:t>04 76 33 20 33</w:t>
    </w:r>
    <w:r w:rsidRPr="00051CFE">
      <w:rPr>
        <w:rFonts w:cs="Arial"/>
        <w:sz w:val="18"/>
        <w:szCs w:val="18"/>
      </w:rPr>
      <w:t xml:space="preserve"> | Fax : </w:t>
    </w:r>
    <w:r w:rsidRPr="00051CFE">
      <w:rPr>
        <w:rFonts w:cs="Arial"/>
        <w:b/>
        <w:sz w:val="18"/>
        <w:szCs w:val="18"/>
      </w:rPr>
      <w:t>04 76 33 20 4</w:t>
    </w:r>
    <w:r>
      <w:rPr>
        <w:rFonts w:cs="Arial"/>
        <w:b/>
        <w:sz w:val="18"/>
        <w:szCs w:val="18"/>
      </w:rPr>
      <w:t>0</w:t>
    </w:r>
    <w:r w:rsidRPr="00B57C55">
      <w:rPr>
        <w:i/>
        <w:sz w:val="18"/>
        <w:szCs w:val="18"/>
      </w:rPr>
      <w:tab/>
    </w:r>
    <w:sdt>
      <w:sdtPr>
        <w:rPr>
          <w:sz w:val="18"/>
          <w:szCs w:val="18"/>
        </w:rPr>
        <w:id w:val="51896632"/>
        <w:docPartObj>
          <w:docPartGallery w:val="Page Numbers (Top of Page)"/>
          <w:docPartUnique/>
        </w:docPartObj>
      </w:sdtPr>
      <w:sdtEndPr/>
      <w:sdtContent>
        <w:r w:rsidRPr="00B57C55">
          <w:rPr>
            <w:b/>
            <w:bCs w:val="0"/>
            <w:sz w:val="18"/>
            <w:szCs w:val="18"/>
          </w:rPr>
          <w:fldChar w:fldCharType="begin"/>
        </w:r>
        <w:r w:rsidRPr="00B57C55">
          <w:rPr>
            <w:b/>
            <w:sz w:val="18"/>
            <w:szCs w:val="18"/>
          </w:rPr>
          <w:instrText>PAGE</w:instrText>
        </w:r>
        <w:r w:rsidRPr="00B57C55">
          <w:rPr>
            <w:b/>
            <w:bCs w:val="0"/>
            <w:sz w:val="18"/>
            <w:szCs w:val="18"/>
          </w:rPr>
          <w:fldChar w:fldCharType="separate"/>
        </w:r>
        <w:r>
          <w:rPr>
            <w:b/>
            <w:bCs w:val="0"/>
            <w:sz w:val="18"/>
            <w:szCs w:val="18"/>
          </w:rPr>
          <w:t>1</w:t>
        </w:r>
        <w:r w:rsidRPr="00B57C55">
          <w:rPr>
            <w:b/>
            <w:bCs w:val="0"/>
            <w:sz w:val="18"/>
            <w:szCs w:val="18"/>
          </w:rPr>
          <w:fldChar w:fldCharType="end"/>
        </w:r>
        <w:r w:rsidRPr="00B57C55">
          <w:rPr>
            <w:sz w:val="18"/>
            <w:szCs w:val="18"/>
          </w:rPr>
          <w:t xml:space="preserve"> / </w:t>
        </w:r>
        <w:r w:rsidRPr="00B57C55">
          <w:rPr>
            <w:b/>
            <w:bCs w:val="0"/>
            <w:sz w:val="18"/>
            <w:szCs w:val="18"/>
          </w:rPr>
          <w:fldChar w:fldCharType="begin"/>
        </w:r>
        <w:r w:rsidRPr="00B57C55">
          <w:rPr>
            <w:b/>
            <w:sz w:val="18"/>
            <w:szCs w:val="18"/>
          </w:rPr>
          <w:instrText>NUMPAGES</w:instrText>
        </w:r>
        <w:r w:rsidRPr="00B57C55">
          <w:rPr>
            <w:b/>
            <w:bCs w:val="0"/>
            <w:sz w:val="18"/>
            <w:szCs w:val="18"/>
          </w:rPr>
          <w:fldChar w:fldCharType="separate"/>
        </w:r>
        <w:r>
          <w:rPr>
            <w:b/>
            <w:bCs w:val="0"/>
            <w:sz w:val="18"/>
            <w:szCs w:val="18"/>
          </w:rPr>
          <w:t>2</w:t>
        </w:r>
        <w:r w:rsidRPr="00B57C55">
          <w:rPr>
            <w:b/>
            <w:bCs w:val="0"/>
            <w:sz w:val="18"/>
            <w:szCs w:val="18"/>
          </w:rPr>
          <w:fldChar w:fldCharType="end"/>
        </w:r>
      </w:sdtContent>
    </w:sdt>
  </w:p>
  <w:p w14:paraId="28604A47" w14:textId="77777777" w:rsidR="00F75BC3" w:rsidRDefault="00F75BC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24A2C" w14:textId="59F2B9B8" w:rsidR="00031D1F" w:rsidRPr="00051CFE" w:rsidRDefault="00031D1F" w:rsidP="009766E9">
    <w:pPr>
      <w:pStyle w:val="Pieddepage"/>
      <w:tabs>
        <w:tab w:val="clear" w:pos="4536"/>
        <w:tab w:val="clear" w:pos="9072"/>
        <w:tab w:val="left" w:pos="6663"/>
        <w:tab w:val="right" w:pos="9639"/>
      </w:tabs>
      <w:rPr>
        <w:rFonts w:cs="Arial"/>
        <w:sz w:val="18"/>
        <w:szCs w:val="18"/>
      </w:rPr>
    </w:pPr>
    <w:r w:rsidRPr="00051CFE">
      <w:rPr>
        <w:rFonts w:cs="Arial"/>
        <w:b/>
        <w:sz w:val="18"/>
        <w:szCs w:val="18"/>
      </w:rPr>
      <w:t>CDG 38</w:t>
    </w:r>
    <w:r w:rsidRPr="00051CFE">
      <w:rPr>
        <w:rFonts w:cs="Arial"/>
        <w:sz w:val="18"/>
        <w:szCs w:val="18"/>
      </w:rPr>
      <w:t xml:space="preserve"> | 4</w:t>
    </w:r>
    <w:r w:rsidR="00672AAE">
      <w:rPr>
        <w:rFonts w:cs="Arial"/>
        <w:sz w:val="18"/>
        <w:szCs w:val="18"/>
      </w:rPr>
      <w:t>93</w:t>
    </w:r>
    <w:r w:rsidRPr="00051CFE">
      <w:rPr>
        <w:rFonts w:cs="Arial"/>
        <w:sz w:val="18"/>
        <w:szCs w:val="18"/>
      </w:rPr>
      <w:t>, rue des Universités - CS 50097 - 38401 S</w:t>
    </w:r>
    <w:r w:rsidR="00672AAE">
      <w:rPr>
        <w:rFonts w:cs="Arial"/>
        <w:sz w:val="18"/>
        <w:szCs w:val="18"/>
      </w:rPr>
      <w:t>ain</w:t>
    </w:r>
    <w:r w:rsidRPr="00051CFE">
      <w:rPr>
        <w:rFonts w:cs="Arial"/>
        <w:sz w:val="18"/>
        <w:szCs w:val="18"/>
      </w:rPr>
      <w:t>t-Martin-d’Hères</w:t>
    </w:r>
  </w:p>
  <w:p w14:paraId="27B42811" w14:textId="65797B93" w:rsidR="009179EC" w:rsidRPr="009179EC" w:rsidRDefault="00031D1F" w:rsidP="00031D1F">
    <w:pPr>
      <w:pStyle w:val="Pieddepage"/>
      <w:tabs>
        <w:tab w:val="clear" w:pos="4536"/>
        <w:tab w:val="clear" w:pos="9072"/>
        <w:tab w:val="right" w:pos="9746"/>
      </w:tabs>
      <w:rPr>
        <w:i/>
        <w:sz w:val="18"/>
        <w:szCs w:val="18"/>
      </w:rPr>
    </w:pPr>
    <w:proofErr w:type="gramStart"/>
    <w:r w:rsidRPr="00051CFE">
      <w:rPr>
        <w:rFonts w:cs="Arial"/>
        <w:sz w:val="18"/>
        <w:szCs w:val="18"/>
      </w:rPr>
      <w:t>E</w:t>
    </w:r>
    <w:r w:rsidR="00672AAE">
      <w:rPr>
        <w:rFonts w:cs="Arial"/>
        <w:sz w:val="18"/>
        <w:szCs w:val="18"/>
      </w:rPr>
      <w:t>-</w:t>
    </w:r>
    <w:r w:rsidRPr="00051CFE">
      <w:rPr>
        <w:rFonts w:cs="Arial"/>
        <w:sz w:val="18"/>
        <w:szCs w:val="18"/>
      </w:rPr>
      <w:t>mail</w:t>
    </w:r>
    <w:proofErr w:type="gramEnd"/>
    <w:r w:rsidRPr="00051CFE">
      <w:rPr>
        <w:rFonts w:cs="Arial"/>
        <w:sz w:val="18"/>
        <w:szCs w:val="18"/>
      </w:rPr>
      <w:t xml:space="preserve"> : </w:t>
    </w:r>
    <w:r w:rsidRPr="00051CFE">
      <w:rPr>
        <w:rFonts w:cs="Arial"/>
        <w:b/>
        <w:sz w:val="18"/>
        <w:szCs w:val="18"/>
      </w:rPr>
      <w:t>cdg38@cdg38.fr</w:t>
    </w:r>
    <w:r w:rsidRPr="00051CFE">
      <w:rPr>
        <w:rFonts w:cs="Arial"/>
        <w:sz w:val="18"/>
        <w:szCs w:val="18"/>
      </w:rPr>
      <w:t xml:space="preserve"> | Tél. : </w:t>
    </w:r>
    <w:r w:rsidRPr="00051CFE">
      <w:rPr>
        <w:rFonts w:cs="Arial"/>
        <w:b/>
        <w:sz w:val="18"/>
        <w:szCs w:val="18"/>
      </w:rPr>
      <w:t>04 76 33 20 33</w:t>
    </w:r>
    <w:r w:rsidRPr="00051CFE">
      <w:rPr>
        <w:rFonts w:cs="Arial"/>
        <w:sz w:val="18"/>
        <w:szCs w:val="18"/>
      </w:rPr>
      <w:t xml:space="preserve"> | Fax : </w:t>
    </w:r>
    <w:r w:rsidRPr="00051CFE">
      <w:rPr>
        <w:rFonts w:cs="Arial"/>
        <w:b/>
        <w:sz w:val="18"/>
        <w:szCs w:val="18"/>
      </w:rPr>
      <w:t>04 76 33 20 4</w:t>
    </w:r>
    <w:r>
      <w:rPr>
        <w:rFonts w:cs="Arial"/>
        <w:b/>
        <w:sz w:val="18"/>
        <w:szCs w:val="18"/>
      </w:rPr>
      <w:t>0</w:t>
    </w:r>
    <w:r w:rsidR="009179EC" w:rsidRPr="00B57C55">
      <w:rPr>
        <w:i/>
        <w:sz w:val="18"/>
        <w:szCs w:val="18"/>
      </w:rPr>
      <w:tab/>
    </w:r>
    <w:sdt>
      <w:sdtPr>
        <w:rPr>
          <w:sz w:val="18"/>
          <w:szCs w:val="18"/>
        </w:rPr>
        <w:id w:val="-142197243"/>
        <w:docPartObj>
          <w:docPartGallery w:val="Page Numbers (Top of Page)"/>
          <w:docPartUnique/>
        </w:docPartObj>
      </w:sdtPr>
      <w:sdtEndPr/>
      <w:sdtContent>
        <w:r w:rsidR="009179EC" w:rsidRPr="00B57C55">
          <w:rPr>
            <w:b/>
            <w:bCs w:val="0"/>
            <w:sz w:val="18"/>
            <w:szCs w:val="18"/>
          </w:rPr>
          <w:fldChar w:fldCharType="begin"/>
        </w:r>
        <w:r w:rsidR="009179EC" w:rsidRPr="00B57C55">
          <w:rPr>
            <w:b/>
            <w:sz w:val="18"/>
            <w:szCs w:val="18"/>
          </w:rPr>
          <w:instrText>PAGE</w:instrText>
        </w:r>
        <w:r w:rsidR="009179EC" w:rsidRPr="00B57C55">
          <w:rPr>
            <w:b/>
            <w:bCs w:val="0"/>
            <w:sz w:val="18"/>
            <w:szCs w:val="18"/>
          </w:rPr>
          <w:fldChar w:fldCharType="separate"/>
        </w:r>
        <w:r w:rsidR="009179EC">
          <w:rPr>
            <w:b/>
            <w:bCs w:val="0"/>
            <w:sz w:val="18"/>
            <w:szCs w:val="18"/>
          </w:rPr>
          <w:t>2</w:t>
        </w:r>
        <w:r w:rsidR="009179EC" w:rsidRPr="00B57C55">
          <w:rPr>
            <w:b/>
            <w:bCs w:val="0"/>
            <w:sz w:val="18"/>
            <w:szCs w:val="18"/>
          </w:rPr>
          <w:fldChar w:fldCharType="end"/>
        </w:r>
        <w:r w:rsidR="009179EC" w:rsidRPr="00B57C55">
          <w:rPr>
            <w:sz w:val="18"/>
            <w:szCs w:val="18"/>
          </w:rPr>
          <w:t xml:space="preserve"> / </w:t>
        </w:r>
        <w:r w:rsidR="009179EC" w:rsidRPr="00B57C55">
          <w:rPr>
            <w:b/>
            <w:bCs w:val="0"/>
            <w:sz w:val="18"/>
            <w:szCs w:val="18"/>
          </w:rPr>
          <w:fldChar w:fldCharType="begin"/>
        </w:r>
        <w:r w:rsidR="009179EC" w:rsidRPr="00B57C55">
          <w:rPr>
            <w:b/>
            <w:sz w:val="18"/>
            <w:szCs w:val="18"/>
          </w:rPr>
          <w:instrText>NUMPAGES</w:instrText>
        </w:r>
        <w:r w:rsidR="009179EC" w:rsidRPr="00B57C55">
          <w:rPr>
            <w:b/>
            <w:bCs w:val="0"/>
            <w:sz w:val="18"/>
            <w:szCs w:val="18"/>
          </w:rPr>
          <w:fldChar w:fldCharType="separate"/>
        </w:r>
        <w:r w:rsidR="009179EC">
          <w:rPr>
            <w:b/>
            <w:bCs w:val="0"/>
            <w:sz w:val="18"/>
            <w:szCs w:val="18"/>
          </w:rPr>
          <w:t>2</w:t>
        </w:r>
        <w:r w:rsidR="009179EC" w:rsidRPr="00B57C55">
          <w:rPr>
            <w:b/>
            <w:bCs w:val="0"/>
            <w:sz w:val="18"/>
            <w:szCs w:val="18"/>
          </w:rPr>
          <w:fldChar w:fldCharType="end"/>
        </w:r>
      </w:sdtContent>
    </w:sdt>
  </w:p>
  <w:p w14:paraId="4571E2DA" w14:textId="77777777" w:rsidR="00F75BC3" w:rsidRDefault="00F75B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BE72E" w14:textId="77777777" w:rsidR="007B4B96" w:rsidRDefault="007B4B96" w:rsidP="00AD39D4">
      <w:pPr>
        <w:spacing w:after="0" w:line="240" w:lineRule="auto"/>
      </w:pPr>
      <w:r>
        <w:separator/>
      </w:r>
    </w:p>
    <w:p w14:paraId="38A0D42F" w14:textId="77777777" w:rsidR="007B4B96" w:rsidRDefault="007B4B96"/>
  </w:footnote>
  <w:footnote w:type="continuationSeparator" w:id="0">
    <w:p w14:paraId="44DB215E" w14:textId="77777777" w:rsidR="007B4B96" w:rsidRDefault="007B4B96" w:rsidP="00AD39D4">
      <w:pPr>
        <w:spacing w:after="0" w:line="240" w:lineRule="auto"/>
      </w:pPr>
      <w:r>
        <w:continuationSeparator/>
      </w:r>
    </w:p>
    <w:p w14:paraId="259BF6BB" w14:textId="77777777" w:rsidR="007B4B96" w:rsidRDefault="007B4B9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19276" w14:textId="77777777" w:rsidR="00BE01C5" w:rsidRDefault="00BE01C5">
    <w:pPr>
      <w:pStyle w:val="En-tte"/>
    </w:pPr>
    <w:r>
      <w:rPr>
        <w:noProof/>
        <w:lang w:eastAsia="fr-FR"/>
      </w:rPr>
      <mc:AlternateContent>
        <mc:Choice Requires="wpg">
          <w:drawing>
            <wp:anchor distT="0" distB="0" distL="114300" distR="114300" simplePos="0" relativeHeight="251665408" behindDoc="0" locked="0" layoutInCell="1" allowOverlap="1" wp14:anchorId="253B5378" wp14:editId="6FFDE20E">
              <wp:simplePos x="0" y="0"/>
              <wp:positionH relativeFrom="margin">
                <wp:align>right</wp:align>
              </wp:positionH>
              <wp:positionV relativeFrom="paragraph">
                <wp:posOffset>105255</wp:posOffset>
              </wp:positionV>
              <wp:extent cx="1110715" cy="238760"/>
              <wp:effectExtent l="0" t="0" r="0" b="8890"/>
              <wp:wrapNone/>
              <wp:docPr id="896" name="Groupe 896"/>
              <wp:cNvGraphicFramePr/>
              <a:graphic xmlns:a="http://schemas.openxmlformats.org/drawingml/2006/main">
                <a:graphicData uri="http://schemas.microsoft.com/office/word/2010/wordprocessingGroup">
                  <wpg:wgp>
                    <wpg:cNvGrpSpPr/>
                    <wpg:grpSpPr>
                      <a:xfrm>
                        <a:off x="0" y="0"/>
                        <a:ext cx="1110715" cy="238760"/>
                        <a:chOff x="0" y="0"/>
                        <a:chExt cx="1110715" cy="238760"/>
                      </a:xfrm>
                    </wpg:grpSpPr>
                    <wps:wsp>
                      <wps:cNvPr id="7" name="Zone de texte 7"/>
                      <wps:cNvSpPr txBox="1"/>
                      <wps:spPr>
                        <a:xfrm>
                          <a:off x="0" y="32892"/>
                          <a:ext cx="922655" cy="184195"/>
                        </a:xfrm>
                        <a:prstGeom prst="rect">
                          <a:avLst/>
                        </a:prstGeom>
                        <a:solidFill>
                          <a:schemeClr val="lt1"/>
                        </a:solidFill>
                        <a:ln w="6350">
                          <a:noFill/>
                        </a:ln>
                      </wps:spPr>
                      <wps:txbx>
                        <w:txbxContent>
                          <w:p w14:paraId="4B0BBBC3"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w:t>
                            </w:r>
                            <w:proofErr w:type="gramStart"/>
                            <w:r w:rsidRPr="006F21A3">
                              <w:rPr>
                                <w:i/>
                                <w:iCs/>
                                <w:sz w:val="10"/>
                                <w:szCs w:val="10"/>
                                <w14:textOutline w14:w="9525" w14:cap="rnd" w14:cmpd="sng" w14:algn="ctr">
                                  <w14:noFill/>
                                  <w14:prstDash w14:val="solid"/>
                                  <w14:bevel/>
                                </w14:textOutline>
                              </w:rPr>
                              <w:t>réutilisez le</w:t>
                            </w:r>
                            <w:proofErr w:type="gramEnd"/>
                            <w:r w:rsidRPr="006F21A3">
                              <w:rPr>
                                <w:i/>
                                <w:iCs/>
                                <w:sz w:val="10"/>
                                <w:szCs w:val="10"/>
                                <w14:textOutline w14:w="9525" w14:cap="rnd" w14:cmpd="sng" w14:algn="ctr">
                                  <w14:noFill/>
                                  <w14:prstDash w14:val="solid"/>
                                  <w14:bevel/>
                                </w14:textOutline>
                              </w:rPr>
                              <w:t xml:space="preserve"> </w:t>
                            </w:r>
                          </w:p>
                          <w:p w14:paraId="1C2EF89D"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proofErr w:type="gramStart"/>
                            <w:r w:rsidRPr="006F21A3">
                              <w:rPr>
                                <w:i/>
                                <w:iCs/>
                                <w:sz w:val="10"/>
                                <w:szCs w:val="10"/>
                                <w14:textOutline w14:w="9525" w14:cap="rnd" w14:cmpd="sng" w14:algn="ctr">
                                  <w14:noFill/>
                                  <w14:prstDash w14:val="solid"/>
                                  <w14:bevel/>
                                </w14:textOutline>
                              </w:rPr>
                              <w:t>contenu</w:t>
                            </w:r>
                            <w:proofErr w:type="gramEnd"/>
                            <w:r w:rsidRPr="006F21A3">
                              <w:rPr>
                                <w:i/>
                                <w:iCs/>
                                <w:sz w:val="10"/>
                                <w:szCs w:val="10"/>
                                <w14:textOutline w14:w="9525" w14:cap="rnd" w14:cmpd="sng" w14:algn="ctr">
                                  <w14:noFill/>
                                  <w14:prstDash w14:val="solid"/>
                                  <w14:bevel/>
                                </w14:textOutline>
                              </w:rPr>
                              <w:t xml:space="preserve"> de ce document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895" name="Image 89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53870" y="0"/>
                          <a:ext cx="156845" cy="238760"/>
                        </a:xfrm>
                        <a:prstGeom prst="rect">
                          <a:avLst/>
                        </a:prstGeom>
                      </pic:spPr>
                    </pic:pic>
                  </wpg:wgp>
                </a:graphicData>
              </a:graphic>
            </wp:anchor>
          </w:drawing>
        </mc:Choice>
        <mc:Fallback xmlns:w16cei="http://schemas.microsoft.com/office/word/2026/wordml/cei">
          <w:pict>
            <v:group w14:anchorId="253B5378" id="Groupe 896" o:spid="_x0000_s1026" style="position:absolute;left:0;text-align:left;margin-left:36.25pt;margin-top:8.3pt;width:87.45pt;height:18.8pt;z-index:251665408;mso-position-horizontal:right;mso-position-horizontal-relative:margin" coordsize="11107,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">
              <v:shapetype id="_x0000_t202" coordsize="21600,21600" o:spt="202" path="m,l,21600r21600,l21600,xe">
                <v:stroke joinstyle="miter"/>
                <v:path gradientshapeok="t" o:connecttype="rect"/>
              </v:shapetype>
              <v:shape id="Zone de texte 7" o:spid="_x0000_s1027" type="#_x0000_t202" style="position:absolute;top:328;width:9226;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" fillcolor="white [3201]" stroked="f" strokeweight=".5pt">
                <v:textbox inset="0,0,0,0">
                  <w:txbxContent>
                    <w:p w14:paraId="4B0BBBC3"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réutilisez le </w:t>
                      </w:r>
                    </w:p>
                    <w:p w14:paraId="1C2EF89D" w14:textId="77777777" w:rsidR="00BE01C5" w:rsidRPr="006F21A3" w:rsidRDefault="00BE01C5" w:rsidP="00BE01C5">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contenu de ce document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95" o:spid="_x0000_s1028" type="#_x0000_t75" style="position:absolute;left:9538;width:1569;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">
                <v:imagedata r:id="rId2" o:title=""/>
              </v:shape>
              <w10:wrap anchorx="margin"/>
            </v:group>
          </w:pict>
        </mc:Fallback>
      </mc:AlternateContent>
    </w:r>
    <w:r>
      <w:rPr>
        <w:noProof/>
      </w:rPr>
      <w:drawing>
        <wp:inline distT="0" distB="0" distL="0" distR="0" wp14:anchorId="79D62D84" wp14:editId="289D19AA">
          <wp:extent cx="1328841" cy="362324"/>
          <wp:effectExtent l="0" t="0" r="5080" b="0"/>
          <wp:docPr id="14" name="Image 14"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 name="Image 901" descr="Une image contenant texte, clipart&#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1372445" cy="374213"/>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F52EE" w14:textId="77777777" w:rsidR="00F75BC3" w:rsidRDefault="00D06EE1" w:rsidP="00300DCB">
    <w:pPr>
      <w:pStyle w:val="En-tte"/>
    </w:pPr>
    <w:r>
      <w:rPr>
        <w:noProof/>
        <w:lang w:eastAsia="fr-FR"/>
      </w:rPr>
      <mc:AlternateContent>
        <mc:Choice Requires="wpg">
          <w:drawing>
            <wp:anchor distT="0" distB="0" distL="114300" distR="114300" simplePos="0" relativeHeight="251663360" behindDoc="0" locked="0" layoutInCell="1" allowOverlap="1" wp14:anchorId="2DEE5A36" wp14:editId="2C07A016">
              <wp:simplePos x="0" y="0"/>
              <wp:positionH relativeFrom="margin">
                <wp:posOffset>5081905</wp:posOffset>
              </wp:positionH>
              <wp:positionV relativeFrom="paragraph">
                <wp:posOffset>419100</wp:posOffset>
              </wp:positionV>
              <wp:extent cx="1110615" cy="238760"/>
              <wp:effectExtent l="0" t="0" r="0" b="8890"/>
              <wp:wrapNone/>
              <wp:docPr id="8" name="Groupe 8"/>
              <wp:cNvGraphicFramePr/>
              <a:graphic xmlns:a="http://schemas.openxmlformats.org/drawingml/2006/main">
                <a:graphicData uri="http://schemas.microsoft.com/office/word/2010/wordprocessingGroup">
                  <wpg:wgp>
                    <wpg:cNvGrpSpPr/>
                    <wpg:grpSpPr>
                      <a:xfrm>
                        <a:off x="0" y="0"/>
                        <a:ext cx="1110615" cy="238760"/>
                        <a:chOff x="0" y="0"/>
                        <a:chExt cx="1110715" cy="238760"/>
                      </a:xfrm>
                    </wpg:grpSpPr>
                    <wps:wsp>
                      <wps:cNvPr id="9" name="Zone de texte 9"/>
                      <wps:cNvSpPr txBox="1"/>
                      <wps:spPr>
                        <a:xfrm>
                          <a:off x="0" y="32892"/>
                          <a:ext cx="922655" cy="184195"/>
                        </a:xfrm>
                        <a:prstGeom prst="rect">
                          <a:avLst/>
                        </a:prstGeom>
                        <a:solidFill>
                          <a:schemeClr val="lt1"/>
                        </a:solidFill>
                        <a:ln w="6350">
                          <a:noFill/>
                        </a:ln>
                      </wps:spPr>
                      <wps:txbx>
                        <w:txbxContent>
                          <w:p w14:paraId="328447B9"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w:t>
                            </w:r>
                            <w:proofErr w:type="gramStart"/>
                            <w:r w:rsidRPr="006F21A3">
                              <w:rPr>
                                <w:i/>
                                <w:iCs/>
                                <w:sz w:val="10"/>
                                <w:szCs w:val="10"/>
                                <w14:textOutline w14:w="9525" w14:cap="rnd" w14:cmpd="sng" w14:algn="ctr">
                                  <w14:noFill/>
                                  <w14:prstDash w14:val="solid"/>
                                  <w14:bevel/>
                                </w14:textOutline>
                              </w:rPr>
                              <w:t>réutilisez le</w:t>
                            </w:r>
                            <w:proofErr w:type="gramEnd"/>
                            <w:r w:rsidRPr="006F21A3">
                              <w:rPr>
                                <w:i/>
                                <w:iCs/>
                                <w:sz w:val="10"/>
                                <w:szCs w:val="10"/>
                                <w14:textOutline w14:w="9525" w14:cap="rnd" w14:cmpd="sng" w14:algn="ctr">
                                  <w14:noFill/>
                                  <w14:prstDash w14:val="solid"/>
                                  <w14:bevel/>
                                </w14:textOutline>
                              </w:rPr>
                              <w:t xml:space="preserve"> </w:t>
                            </w:r>
                          </w:p>
                          <w:p w14:paraId="17C04B77"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proofErr w:type="gramStart"/>
                            <w:r w:rsidRPr="006F21A3">
                              <w:rPr>
                                <w:i/>
                                <w:iCs/>
                                <w:sz w:val="10"/>
                                <w:szCs w:val="10"/>
                                <w14:textOutline w14:w="9525" w14:cap="rnd" w14:cmpd="sng" w14:algn="ctr">
                                  <w14:noFill/>
                                  <w14:prstDash w14:val="solid"/>
                                  <w14:bevel/>
                                </w14:textOutline>
                              </w:rPr>
                              <w:t>contenu</w:t>
                            </w:r>
                            <w:proofErr w:type="gramEnd"/>
                            <w:r w:rsidRPr="006F21A3">
                              <w:rPr>
                                <w:i/>
                                <w:iCs/>
                                <w:sz w:val="10"/>
                                <w:szCs w:val="10"/>
                                <w14:textOutline w14:w="9525" w14:cap="rnd" w14:cmpd="sng" w14:algn="ctr">
                                  <w14:noFill/>
                                  <w14:prstDash w14:val="solid"/>
                                  <w14:bevel/>
                                </w14:textOutline>
                              </w:rPr>
                              <w:t xml:space="preserve"> de ce document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10" name="Image 10"/>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953870" y="0"/>
                          <a:ext cx="156845" cy="238760"/>
                        </a:xfrm>
                        <a:prstGeom prst="rect">
                          <a:avLst/>
                        </a:prstGeom>
                      </pic:spPr>
                    </pic:pic>
                  </wpg:wgp>
                </a:graphicData>
              </a:graphic>
            </wp:anchor>
          </w:drawing>
        </mc:Choice>
        <mc:Fallback xmlns:w16cei="http://schemas.microsoft.com/office/word/2026/wordml/cei">
          <w:pict>
            <v:group w14:anchorId="2DEE5A36" id="Groupe 8" o:spid="_x0000_s1029" style="position:absolute;left:0;text-align:left;margin-left:400.15pt;margin-top:33pt;width:87.45pt;height:18.8pt;z-index:251663360;mso-position-horizontal-relative:margin" coordsize="11107,23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">
              <v:shapetype id="_x0000_t202" coordsize="21600,21600" o:spt="202" path="m,l,21600r21600,l21600,xe">
                <v:stroke joinstyle="miter"/>
                <v:path gradientshapeok="t" o:connecttype="rect"/>
              </v:shapetype>
              <v:shape id="Zone de texte 9" o:spid="_x0000_s1030" type="#_x0000_t202" style="position:absolute;top:328;width:9226;height:1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" fillcolor="white [3201]" stroked="f" strokeweight=".5pt">
                <v:textbox inset="0,0,0,0">
                  <w:txbxContent>
                    <w:p w14:paraId="328447B9"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Partagez et réutilisez le </w:t>
                      </w:r>
                    </w:p>
                    <w:p w14:paraId="17C04B77" w14:textId="77777777" w:rsidR="00D06EE1" w:rsidRPr="006F21A3" w:rsidRDefault="00D06EE1" w:rsidP="00D06EE1">
                      <w:pPr>
                        <w:spacing w:after="0" w:line="240" w:lineRule="auto"/>
                        <w:jc w:val="right"/>
                        <w:rPr>
                          <w:i/>
                          <w:iCs/>
                          <w:sz w:val="10"/>
                          <w:szCs w:val="10"/>
                          <w14:textOutline w14:w="9525" w14:cap="rnd" w14:cmpd="sng" w14:algn="ctr">
                            <w14:noFill/>
                            <w14:prstDash w14:val="solid"/>
                            <w14:bevel/>
                          </w14:textOutline>
                        </w:rPr>
                      </w:pPr>
                      <w:r w:rsidRPr="006F21A3">
                        <w:rPr>
                          <w:i/>
                          <w:iCs/>
                          <w:sz w:val="10"/>
                          <w:szCs w:val="10"/>
                          <w14:textOutline w14:w="9525" w14:cap="rnd" w14:cmpd="sng" w14:algn="ctr">
                            <w14:noFill/>
                            <w14:prstDash w14:val="solid"/>
                            <w14:bevel/>
                          </w14:textOutline>
                        </w:rPr>
                        <w:t xml:space="preserve">contenu de ce document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31" type="#_x0000_t75" style="position:absolute;left:9538;width:1569;height:23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">
                <v:imagedata r:id="rId2" o:title=""/>
              </v:shape>
              <w10:wrap anchorx="margin"/>
            </v:group>
          </w:pict>
        </mc:Fallback>
      </mc:AlternateContent>
    </w:r>
    <w:r w:rsidR="009179EC">
      <w:rPr>
        <w:noProof/>
      </w:rPr>
      <w:drawing>
        <wp:inline distT="0" distB="0" distL="0" distR="0" wp14:anchorId="3B9536FF" wp14:editId="666BA7A8">
          <wp:extent cx="2655568" cy="723900"/>
          <wp:effectExtent l="0" t="0" r="0" b="0"/>
          <wp:docPr id="15" name="Image 15" descr="Une image contenant texte, clipart&#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texte, clipart&#10;&#10;Description générée automatiquement"/>
                  <pic:cNvPicPr/>
                </pic:nvPicPr>
                <pic:blipFill>
                  <a:blip r:embed="rId3">
                    <a:extLst>
                      <a:ext uri="{28A0092B-C50C-407E-A947-70E740481C1C}">
                        <a14:useLocalDpi xmlns:a14="http://schemas.microsoft.com/office/drawing/2010/main" val="0"/>
                      </a:ext>
                    </a:extLst>
                  </a:blip>
                  <a:stretch>
                    <a:fillRect/>
                  </a:stretch>
                </pic:blipFill>
                <pic:spPr>
                  <a:xfrm>
                    <a:off x="0" y="0"/>
                    <a:ext cx="2662589" cy="725814"/>
                  </a:xfrm>
                  <a:prstGeom prst="rect">
                    <a:avLst/>
                  </a:prstGeom>
                </pic:spPr>
              </pic:pic>
            </a:graphicData>
          </a:graphic>
        </wp:inline>
      </w:drawing>
    </w:r>
  </w:p>
  <w:p w14:paraId="62CD5EDB" w14:textId="77777777" w:rsidR="00300DCB" w:rsidRDefault="00300DCB" w:rsidP="00300D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8165F2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7E409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E20E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60ADFB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9181B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0BE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EC264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F1C43E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0B66A5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A4835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E222E6"/>
    <w:multiLevelType w:val="hybridMultilevel"/>
    <w:tmpl w:val="237A792A"/>
    <w:lvl w:ilvl="0" w:tplc="86480BB8">
      <w:numFmt w:val="bullet"/>
      <w:lvlText w:val="-"/>
      <w:lvlJc w:val="left"/>
      <w:pPr>
        <w:ind w:left="1077" w:hanging="360"/>
      </w:pPr>
      <w:rPr>
        <w:rFonts w:ascii="Arial" w:eastAsia="Times New Roman" w:hAnsi="Arial" w:cs="Aria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1" w15:restartNumberingAfterBreak="0">
    <w:nsid w:val="0B1A0E2C"/>
    <w:multiLevelType w:val="hybridMultilevel"/>
    <w:tmpl w:val="DAF0CB6A"/>
    <w:lvl w:ilvl="0" w:tplc="F9EA1FA0">
      <w:numFmt w:val="bullet"/>
      <w:lvlText w:val=""/>
      <w:lvlJc w:val="left"/>
      <w:pPr>
        <w:tabs>
          <w:tab w:val="num" w:pos="357"/>
        </w:tabs>
        <w:ind w:left="357"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141617"/>
    <w:multiLevelType w:val="hybridMultilevel"/>
    <w:tmpl w:val="3AF8B384"/>
    <w:lvl w:ilvl="0" w:tplc="1D88744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6292921"/>
    <w:multiLevelType w:val="hybridMultilevel"/>
    <w:tmpl w:val="76028FCE"/>
    <w:lvl w:ilvl="0" w:tplc="45E0F430">
      <w:start w:val="6"/>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322F0023"/>
    <w:multiLevelType w:val="hybridMultilevel"/>
    <w:tmpl w:val="E30E4964"/>
    <w:lvl w:ilvl="0" w:tplc="86480BB8">
      <w:numFmt w:val="bullet"/>
      <w:lvlText w:val="-"/>
      <w:lvlJc w:val="left"/>
      <w:pPr>
        <w:ind w:left="1077" w:hanging="360"/>
      </w:pPr>
      <w:rPr>
        <w:rFonts w:ascii="Arial" w:eastAsia="Times New Roman" w:hAnsi="Arial" w:cs="Arial" w:hint="default"/>
      </w:rPr>
    </w:lvl>
    <w:lvl w:ilvl="1" w:tplc="040C0003" w:tentative="1">
      <w:start w:val="1"/>
      <w:numFmt w:val="bullet"/>
      <w:lvlText w:val="o"/>
      <w:lvlJc w:val="left"/>
      <w:pPr>
        <w:ind w:left="1797" w:hanging="360"/>
      </w:pPr>
      <w:rPr>
        <w:rFonts w:ascii="Courier New" w:hAnsi="Courier New" w:cs="Courier New" w:hint="default"/>
      </w:rPr>
    </w:lvl>
    <w:lvl w:ilvl="2" w:tplc="040C0005" w:tentative="1">
      <w:start w:val="1"/>
      <w:numFmt w:val="bullet"/>
      <w:lvlText w:val=""/>
      <w:lvlJc w:val="left"/>
      <w:pPr>
        <w:ind w:left="2517" w:hanging="360"/>
      </w:pPr>
      <w:rPr>
        <w:rFonts w:ascii="Wingdings" w:hAnsi="Wingdings" w:hint="default"/>
      </w:rPr>
    </w:lvl>
    <w:lvl w:ilvl="3" w:tplc="040C0001" w:tentative="1">
      <w:start w:val="1"/>
      <w:numFmt w:val="bullet"/>
      <w:lvlText w:val=""/>
      <w:lvlJc w:val="left"/>
      <w:pPr>
        <w:ind w:left="3237" w:hanging="360"/>
      </w:pPr>
      <w:rPr>
        <w:rFonts w:ascii="Symbol" w:hAnsi="Symbol" w:hint="default"/>
      </w:rPr>
    </w:lvl>
    <w:lvl w:ilvl="4" w:tplc="040C0003" w:tentative="1">
      <w:start w:val="1"/>
      <w:numFmt w:val="bullet"/>
      <w:lvlText w:val="o"/>
      <w:lvlJc w:val="left"/>
      <w:pPr>
        <w:ind w:left="3957" w:hanging="360"/>
      </w:pPr>
      <w:rPr>
        <w:rFonts w:ascii="Courier New" w:hAnsi="Courier New" w:cs="Courier New" w:hint="default"/>
      </w:rPr>
    </w:lvl>
    <w:lvl w:ilvl="5" w:tplc="040C0005" w:tentative="1">
      <w:start w:val="1"/>
      <w:numFmt w:val="bullet"/>
      <w:lvlText w:val=""/>
      <w:lvlJc w:val="left"/>
      <w:pPr>
        <w:ind w:left="4677" w:hanging="360"/>
      </w:pPr>
      <w:rPr>
        <w:rFonts w:ascii="Wingdings" w:hAnsi="Wingdings" w:hint="default"/>
      </w:rPr>
    </w:lvl>
    <w:lvl w:ilvl="6" w:tplc="040C0001" w:tentative="1">
      <w:start w:val="1"/>
      <w:numFmt w:val="bullet"/>
      <w:lvlText w:val=""/>
      <w:lvlJc w:val="left"/>
      <w:pPr>
        <w:ind w:left="5397" w:hanging="360"/>
      </w:pPr>
      <w:rPr>
        <w:rFonts w:ascii="Symbol" w:hAnsi="Symbol" w:hint="default"/>
      </w:rPr>
    </w:lvl>
    <w:lvl w:ilvl="7" w:tplc="040C0003" w:tentative="1">
      <w:start w:val="1"/>
      <w:numFmt w:val="bullet"/>
      <w:lvlText w:val="o"/>
      <w:lvlJc w:val="left"/>
      <w:pPr>
        <w:ind w:left="6117" w:hanging="360"/>
      </w:pPr>
      <w:rPr>
        <w:rFonts w:ascii="Courier New" w:hAnsi="Courier New" w:cs="Courier New" w:hint="default"/>
      </w:rPr>
    </w:lvl>
    <w:lvl w:ilvl="8" w:tplc="040C0005" w:tentative="1">
      <w:start w:val="1"/>
      <w:numFmt w:val="bullet"/>
      <w:lvlText w:val=""/>
      <w:lvlJc w:val="left"/>
      <w:pPr>
        <w:ind w:left="6837" w:hanging="360"/>
      </w:pPr>
      <w:rPr>
        <w:rFonts w:ascii="Wingdings" w:hAnsi="Wingdings" w:hint="default"/>
      </w:rPr>
    </w:lvl>
  </w:abstractNum>
  <w:abstractNum w:abstractNumId="15" w15:restartNumberingAfterBreak="0">
    <w:nsid w:val="37C363A0"/>
    <w:multiLevelType w:val="hybridMultilevel"/>
    <w:tmpl w:val="75F81E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D62771"/>
    <w:multiLevelType w:val="hybridMultilevel"/>
    <w:tmpl w:val="BE427738"/>
    <w:lvl w:ilvl="0" w:tplc="0EB491CA">
      <w:start w:val="1"/>
      <w:numFmt w:val="bullet"/>
      <w:lvlText w:val=""/>
      <w:lvlJc w:val="left"/>
      <w:pPr>
        <w:tabs>
          <w:tab w:val="num" w:pos="720"/>
        </w:tabs>
        <w:ind w:left="720" w:hanging="36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5731A19"/>
    <w:multiLevelType w:val="multilevel"/>
    <w:tmpl w:val="BDD2C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B10E41"/>
    <w:multiLevelType w:val="hybridMultilevel"/>
    <w:tmpl w:val="0E86AA70"/>
    <w:lvl w:ilvl="0" w:tplc="F9EA1FA0">
      <w:numFmt w:val="bullet"/>
      <w:lvlText w:val=""/>
      <w:lvlJc w:val="left"/>
      <w:pPr>
        <w:tabs>
          <w:tab w:val="num" w:pos="357"/>
        </w:tabs>
        <w:ind w:left="357" w:firstLine="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210C87"/>
    <w:multiLevelType w:val="hybridMultilevel"/>
    <w:tmpl w:val="9D44D19C"/>
    <w:lvl w:ilvl="0" w:tplc="86480BB8">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5892B09"/>
    <w:multiLevelType w:val="multilevel"/>
    <w:tmpl w:val="4FD06E6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1" w15:restartNumberingAfterBreak="0">
    <w:nsid w:val="5BCE46FD"/>
    <w:multiLevelType w:val="hybridMultilevel"/>
    <w:tmpl w:val="049633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C8641F9"/>
    <w:multiLevelType w:val="multilevel"/>
    <w:tmpl w:val="C686BFA0"/>
    <w:lvl w:ilvl="0">
      <w:start w:val="1"/>
      <w:numFmt w:val="decimal"/>
      <w:pStyle w:val="Titre1"/>
      <w:lvlText w:val="%1"/>
      <w:lvlJc w:val="left"/>
      <w:pPr>
        <w:ind w:left="432" w:hanging="432"/>
      </w:pPr>
    </w:lvl>
    <w:lvl w:ilvl="1">
      <w:start w:val="1"/>
      <w:numFmt w:val="decimal"/>
      <w:pStyle w:val="Titre2"/>
      <w:lvlText w:val="%1.%2"/>
      <w:lvlJc w:val="left"/>
      <w:pPr>
        <w:ind w:left="576" w:hanging="576"/>
      </w:pPr>
    </w:lvl>
    <w:lvl w:ilvl="2">
      <w:start w:val="1"/>
      <w:numFmt w:val="decimal"/>
      <w:pStyle w:val="Titre3"/>
      <w:lvlText w:val="%1.%2.%3"/>
      <w:lvlJc w:val="left"/>
      <w:pPr>
        <w:ind w:left="720" w:hanging="720"/>
      </w:pPr>
    </w:lvl>
    <w:lvl w:ilvl="3">
      <w:start w:val="1"/>
      <w:numFmt w:val="decimal"/>
      <w:pStyle w:val="Titre4"/>
      <w:lvlText w:val="%1.%2.%3.%4"/>
      <w:lvlJc w:val="left"/>
      <w:pPr>
        <w:ind w:left="864" w:hanging="864"/>
      </w:pPr>
    </w:lvl>
    <w:lvl w:ilvl="4">
      <w:start w:val="1"/>
      <w:numFmt w:val="decimal"/>
      <w:pStyle w:val="Titre5"/>
      <w:lvlText w:val="%1.%2.%3.%4.%5"/>
      <w:lvlJc w:val="left"/>
      <w:pPr>
        <w:ind w:left="1008" w:hanging="1008"/>
      </w:pPr>
    </w:lvl>
    <w:lvl w:ilvl="5">
      <w:start w:val="1"/>
      <w:numFmt w:val="decimal"/>
      <w:pStyle w:val="Titre6"/>
      <w:lvlText w:val="%1.%2.%3.%4.%5.%6"/>
      <w:lvlJc w:val="left"/>
      <w:pPr>
        <w:ind w:left="1152" w:hanging="1152"/>
      </w:pPr>
    </w:lvl>
    <w:lvl w:ilvl="6">
      <w:start w:val="1"/>
      <w:numFmt w:val="decimal"/>
      <w:pStyle w:val="Titre7"/>
      <w:lvlText w:val="%1.%2.%3.%4.%5.%6.%7"/>
      <w:lvlJc w:val="left"/>
      <w:pPr>
        <w:ind w:left="1296" w:hanging="1296"/>
      </w:pPr>
    </w:lvl>
    <w:lvl w:ilvl="7">
      <w:start w:val="1"/>
      <w:numFmt w:val="decimal"/>
      <w:pStyle w:val="Titre8"/>
      <w:lvlText w:val="%1.%2.%3.%4.%5.%6.%7.%8"/>
      <w:lvlJc w:val="left"/>
      <w:pPr>
        <w:ind w:left="1440" w:hanging="1440"/>
      </w:pPr>
    </w:lvl>
    <w:lvl w:ilvl="8">
      <w:start w:val="1"/>
      <w:numFmt w:val="decimal"/>
      <w:pStyle w:val="Titre9"/>
      <w:lvlText w:val="%1.%2.%3.%4.%5.%6.%7.%8.%9"/>
      <w:lvlJc w:val="left"/>
      <w:pPr>
        <w:ind w:left="1584" w:hanging="1584"/>
      </w:pPr>
    </w:lvl>
  </w:abstractNum>
  <w:abstractNum w:abstractNumId="23" w15:restartNumberingAfterBreak="0">
    <w:nsid w:val="6D6A57DF"/>
    <w:multiLevelType w:val="hybridMultilevel"/>
    <w:tmpl w:val="BDACF76C"/>
    <w:lvl w:ilvl="0" w:tplc="1D88744C">
      <w:start w:val="1"/>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639769288">
    <w:abstractNumId w:val="22"/>
  </w:num>
  <w:num w:numId="2" w16cid:durableId="1978491305">
    <w:abstractNumId w:val="8"/>
  </w:num>
  <w:num w:numId="3" w16cid:durableId="1983656405">
    <w:abstractNumId w:val="3"/>
  </w:num>
  <w:num w:numId="4" w16cid:durableId="769932386">
    <w:abstractNumId w:val="2"/>
  </w:num>
  <w:num w:numId="5" w16cid:durableId="1108162661">
    <w:abstractNumId w:val="1"/>
  </w:num>
  <w:num w:numId="6" w16cid:durableId="1838420258">
    <w:abstractNumId w:val="0"/>
  </w:num>
  <w:num w:numId="7" w16cid:durableId="1307664728">
    <w:abstractNumId w:val="9"/>
  </w:num>
  <w:num w:numId="8" w16cid:durableId="1570649321">
    <w:abstractNumId w:val="7"/>
  </w:num>
  <w:num w:numId="9" w16cid:durableId="976105034">
    <w:abstractNumId w:val="6"/>
  </w:num>
  <w:num w:numId="10" w16cid:durableId="1510563395">
    <w:abstractNumId w:val="5"/>
  </w:num>
  <w:num w:numId="11" w16cid:durableId="1535731730">
    <w:abstractNumId w:val="4"/>
  </w:num>
  <w:num w:numId="12" w16cid:durableId="2082411708">
    <w:abstractNumId w:val="17"/>
  </w:num>
  <w:num w:numId="13" w16cid:durableId="147124880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9540872">
    <w:abstractNumId w:val="20"/>
  </w:num>
  <w:num w:numId="15" w16cid:durableId="2078279845">
    <w:abstractNumId w:val="16"/>
  </w:num>
  <w:num w:numId="16" w16cid:durableId="1271352328">
    <w:abstractNumId w:val="18"/>
  </w:num>
  <w:num w:numId="17" w16cid:durableId="141771355">
    <w:abstractNumId w:val="11"/>
  </w:num>
  <w:num w:numId="18" w16cid:durableId="477647343">
    <w:abstractNumId w:val="19"/>
  </w:num>
  <w:num w:numId="19" w16cid:durableId="806510474">
    <w:abstractNumId w:val="10"/>
  </w:num>
  <w:num w:numId="20" w16cid:durableId="1218979719">
    <w:abstractNumId w:val="14"/>
  </w:num>
  <w:num w:numId="21" w16cid:durableId="392773009">
    <w:abstractNumId w:val="13"/>
  </w:num>
  <w:num w:numId="22" w16cid:durableId="259603763">
    <w:abstractNumId w:val="21"/>
  </w:num>
  <w:num w:numId="23" w16cid:durableId="64300318">
    <w:abstractNumId w:val="15"/>
  </w:num>
  <w:num w:numId="24" w16cid:durableId="906113672">
    <w:abstractNumId w:val="23"/>
  </w:num>
  <w:num w:numId="25" w16cid:durableId="11779667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AE"/>
    <w:rsid w:val="00010417"/>
    <w:rsid w:val="00031D1F"/>
    <w:rsid w:val="00057987"/>
    <w:rsid w:val="000820D4"/>
    <w:rsid w:val="000B2A67"/>
    <w:rsid w:val="000E7179"/>
    <w:rsid w:val="0011650A"/>
    <w:rsid w:val="00124B3A"/>
    <w:rsid w:val="00172CA9"/>
    <w:rsid w:val="001807D6"/>
    <w:rsid w:val="00190944"/>
    <w:rsid w:val="001B0A5F"/>
    <w:rsid w:val="001C23C4"/>
    <w:rsid w:val="001D1515"/>
    <w:rsid w:val="00210DE6"/>
    <w:rsid w:val="0023026C"/>
    <w:rsid w:val="0025719A"/>
    <w:rsid w:val="00264F87"/>
    <w:rsid w:val="0027038C"/>
    <w:rsid w:val="0029782A"/>
    <w:rsid w:val="002A54F7"/>
    <w:rsid w:val="002D05E7"/>
    <w:rsid w:val="00300DCB"/>
    <w:rsid w:val="00392227"/>
    <w:rsid w:val="003A346A"/>
    <w:rsid w:val="003B62C2"/>
    <w:rsid w:val="003E4122"/>
    <w:rsid w:val="003F66DE"/>
    <w:rsid w:val="00416649"/>
    <w:rsid w:val="00462CC3"/>
    <w:rsid w:val="0050297E"/>
    <w:rsid w:val="00537B87"/>
    <w:rsid w:val="0055320D"/>
    <w:rsid w:val="005818BB"/>
    <w:rsid w:val="00643C6E"/>
    <w:rsid w:val="00650F4C"/>
    <w:rsid w:val="00672AAE"/>
    <w:rsid w:val="006862AE"/>
    <w:rsid w:val="006B5077"/>
    <w:rsid w:val="007134EB"/>
    <w:rsid w:val="00756D82"/>
    <w:rsid w:val="00770A59"/>
    <w:rsid w:val="00785CB2"/>
    <w:rsid w:val="007971F5"/>
    <w:rsid w:val="007B4B96"/>
    <w:rsid w:val="007F1F21"/>
    <w:rsid w:val="0082142D"/>
    <w:rsid w:val="0087497D"/>
    <w:rsid w:val="008D0BF2"/>
    <w:rsid w:val="008E6827"/>
    <w:rsid w:val="008F310F"/>
    <w:rsid w:val="009179EC"/>
    <w:rsid w:val="00921EA0"/>
    <w:rsid w:val="009766E9"/>
    <w:rsid w:val="009952A7"/>
    <w:rsid w:val="009F0B55"/>
    <w:rsid w:val="00A260D5"/>
    <w:rsid w:val="00A320F1"/>
    <w:rsid w:val="00A444AB"/>
    <w:rsid w:val="00A75818"/>
    <w:rsid w:val="00A8363E"/>
    <w:rsid w:val="00AD2712"/>
    <w:rsid w:val="00AD39D4"/>
    <w:rsid w:val="00B77956"/>
    <w:rsid w:val="00BB3E74"/>
    <w:rsid w:val="00BE00F7"/>
    <w:rsid w:val="00BE01C5"/>
    <w:rsid w:val="00BF4A23"/>
    <w:rsid w:val="00C341E4"/>
    <w:rsid w:val="00C530B3"/>
    <w:rsid w:val="00CB28EF"/>
    <w:rsid w:val="00CB3F35"/>
    <w:rsid w:val="00CB6E60"/>
    <w:rsid w:val="00CE6DE8"/>
    <w:rsid w:val="00D06EE1"/>
    <w:rsid w:val="00D10F0F"/>
    <w:rsid w:val="00D4579A"/>
    <w:rsid w:val="00D66F7F"/>
    <w:rsid w:val="00D93E6C"/>
    <w:rsid w:val="00DE14ED"/>
    <w:rsid w:val="00E3286F"/>
    <w:rsid w:val="00E33ACE"/>
    <w:rsid w:val="00E50653"/>
    <w:rsid w:val="00E736C3"/>
    <w:rsid w:val="00E84005"/>
    <w:rsid w:val="00E9282F"/>
    <w:rsid w:val="00EC3EDA"/>
    <w:rsid w:val="00EC5A23"/>
    <w:rsid w:val="00F04264"/>
    <w:rsid w:val="00F52400"/>
    <w:rsid w:val="00F75BC3"/>
    <w:rsid w:val="00FC656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E746FB"/>
  <w15:chartTrackingRefBased/>
  <w15:docId w15:val="{A2105E25-652E-41B4-99AA-617D87C61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0BF2"/>
    <w:pPr>
      <w:spacing w:line="276" w:lineRule="auto"/>
      <w:jc w:val="both"/>
    </w:pPr>
    <w:rPr>
      <w:rFonts w:ascii="Arial" w:hAnsi="Arial" w:cstheme="majorBidi"/>
      <w:bCs/>
      <w:kern w:val="28"/>
      <w:szCs w:val="56"/>
    </w:rPr>
  </w:style>
  <w:style w:type="paragraph" w:styleId="Titre1">
    <w:name w:val="heading 1"/>
    <w:basedOn w:val="Normal"/>
    <w:next w:val="Normal"/>
    <w:link w:val="Titre1Car"/>
    <w:uiPriority w:val="9"/>
    <w:qFormat/>
    <w:rsid w:val="00756D82"/>
    <w:pPr>
      <w:keepNext/>
      <w:keepLines/>
      <w:numPr>
        <w:numId w:val="1"/>
      </w:numPr>
      <w:spacing w:before="360"/>
      <w:outlineLvl w:val="0"/>
    </w:pPr>
    <w:rPr>
      <w:rFonts w:eastAsiaTheme="majorEastAsia" w:cs="Arial"/>
      <w:b/>
      <w:color w:val="960036" w:themeColor="accent1" w:themeShade="BF"/>
      <w:sz w:val="32"/>
      <w:szCs w:val="32"/>
    </w:rPr>
  </w:style>
  <w:style w:type="paragraph" w:styleId="Titre2">
    <w:name w:val="heading 2"/>
    <w:basedOn w:val="Normal"/>
    <w:next w:val="Normal"/>
    <w:link w:val="Titre2Car"/>
    <w:uiPriority w:val="9"/>
    <w:unhideWhenUsed/>
    <w:qFormat/>
    <w:rsid w:val="00A8363E"/>
    <w:pPr>
      <w:keepNext/>
      <w:keepLines/>
      <w:numPr>
        <w:ilvl w:val="1"/>
        <w:numId w:val="1"/>
      </w:numPr>
      <w:spacing w:before="40" w:after="0"/>
      <w:outlineLvl w:val="1"/>
    </w:pPr>
    <w:rPr>
      <w:rFonts w:eastAsiaTheme="majorEastAsia" w:cs="Arial"/>
      <w:b/>
      <w:color w:val="960036" w:themeColor="accent1" w:themeShade="BF"/>
      <w:sz w:val="26"/>
      <w:szCs w:val="26"/>
    </w:rPr>
  </w:style>
  <w:style w:type="paragraph" w:styleId="Titre3">
    <w:name w:val="heading 3"/>
    <w:basedOn w:val="Normal"/>
    <w:next w:val="Normal"/>
    <w:link w:val="Titre3Car"/>
    <w:uiPriority w:val="9"/>
    <w:unhideWhenUsed/>
    <w:qFormat/>
    <w:rsid w:val="00A8363E"/>
    <w:pPr>
      <w:keepNext/>
      <w:keepLines/>
      <w:numPr>
        <w:ilvl w:val="2"/>
        <w:numId w:val="1"/>
      </w:numPr>
      <w:spacing w:before="40" w:after="0"/>
      <w:outlineLvl w:val="2"/>
    </w:pPr>
    <w:rPr>
      <w:rFonts w:eastAsiaTheme="majorEastAsia" w:cs="Arial"/>
      <w:color w:val="640024" w:themeColor="accent1" w:themeShade="7F"/>
      <w:sz w:val="24"/>
      <w:szCs w:val="24"/>
    </w:rPr>
  </w:style>
  <w:style w:type="paragraph" w:styleId="Titre4">
    <w:name w:val="heading 4"/>
    <w:basedOn w:val="Normal"/>
    <w:next w:val="Normal"/>
    <w:link w:val="Titre4Car"/>
    <w:uiPriority w:val="9"/>
    <w:unhideWhenUsed/>
    <w:qFormat/>
    <w:rsid w:val="00BB3E74"/>
    <w:pPr>
      <w:keepNext/>
      <w:keepLines/>
      <w:numPr>
        <w:ilvl w:val="3"/>
        <w:numId w:val="1"/>
      </w:numPr>
      <w:spacing w:before="40" w:after="0"/>
      <w:outlineLvl w:val="3"/>
    </w:pPr>
    <w:rPr>
      <w:rFonts w:eastAsiaTheme="majorEastAsia"/>
      <w:i/>
      <w:iCs/>
      <w:color w:val="960036" w:themeColor="accent1" w:themeShade="BF"/>
    </w:rPr>
  </w:style>
  <w:style w:type="paragraph" w:styleId="Titre5">
    <w:name w:val="heading 5"/>
    <w:basedOn w:val="Normal"/>
    <w:next w:val="Normal"/>
    <w:link w:val="Titre5Car"/>
    <w:uiPriority w:val="9"/>
    <w:unhideWhenUsed/>
    <w:qFormat/>
    <w:rsid w:val="00BB3E74"/>
    <w:pPr>
      <w:keepNext/>
      <w:keepLines/>
      <w:numPr>
        <w:ilvl w:val="4"/>
        <w:numId w:val="1"/>
      </w:numPr>
      <w:spacing w:before="40" w:after="0"/>
      <w:outlineLvl w:val="4"/>
    </w:pPr>
    <w:rPr>
      <w:rFonts w:eastAsiaTheme="majorEastAsia"/>
      <w:color w:val="960036" w:themeColor="accent1" w:themeShade="BF"/>
    </w:rPr>
  </w:style>
  <w:style w:type="paragraph" w:styleId="Titre6">
    <w:name w:val="heading 6"/>
    <w:basedOn w:val="Normal"/>
    <w:next w:val="Normal"/>
    <w:link w:val="Titre6Car"/>
    <w:uiPriority w:val="9"/>
    <w:unhideWhenUsed/>
    <w:qFormat/>
    <w:rsid w:val="00BB3E74"/>
    <w:pPr>
      <w:keepNext/>
      <w:keepLines/>
      <w:numPr>
        <w:ilvl w:val="5"/>
        <w:numId w:val="1"/>
      </w:numPr>
      <w:spacing w:before="40" w:after="0"/>
      <w:outlineLvl w:val="5"/>
    </w:pPr>
    <w:rPr>
      <w:rFonts w:eastAsiaTheme="majorEastAsia"/>
      <w:color w:val="640024" w:themeColor="accent1" w:themeShade="7F"/>
    </w:rPr>
  </w:style>
  <w:style w:type="paragraph" w:styleId="Titre7">
    <w:name w:val="heading 7"/>
    <w:basedOn w:val="Normal"/>
    <w:next w:val="Normal"/>
    <w:link w:val="Titre7Car"/>
    <w:uiPriority w:val="9"/>
    <w:unhideWhenUsed/>
    <w:qFormat/>
    <w:rsid w:val="00BB3E74"/>
    <w:pPr>
      <w:keepNext/>
      <w:keepLines/>
      <w:numPr>
        <w:ilvl w:val="6"/>
        <w:numId w:val="1"/>
      </w:numPr>
      <w:spacing w:before="40" w:after="0"/>
      <w:outlineLvl w:val="6"/>
    </w:pPr>
    <w:rPr>
      <w:rFonts w:eastAsiaTheme="majorEastAsia"/>
      <w:i/>
      <w:iCs/>
      <w:color w:val="640024" w:themeColor="accent1" w:themeShade="7F"/>
    </w:rPr>
  </w:style>
  <w:style w:type="paragraph" w:styleId="Titre8">
    <w:name w:val="heading 8"/>
    <w:basedOn w:val="Normal"/>
    <w:next w:val="Normal"/>
    <w:link w:val="Titre8Car"/>
    <w:uiPriority w:val="9"/>
    <w:unhideWhenUsed/>
    <w:qFormat/>
    <w:rsid w:val="009179EC"/>
    <w:pPr>
      <w:keepNext/>
      <w:keepLines/>
      <w:numPr>
        <w:ilvl w:val="7"/>
        <w:numId w:val="1"/>
      </w:numPr>
      <w:spacing w:before="40" w:after="0"/>
      <w:outlineLvl w:val="7"/>
    </w:pPr>
    <w:rPr>
      <w:rFonts w:asciiTheme="majorHAnsi" w:eastAsiaTheme="majorEastAsia" w:hAnsiTheme="majorHAnsi"/>
      <w:color w:val="272727" w:themeColor="text1" w:themeTint="D8"/>
      <w:sz w:val="21"/>
      <w:szCs w:val="21"/>
    </w:rPr>
  </w:style>
  <w:style w:type="paragraph" w:styleId="Titre9">
    <w:name w:val="heading 9"/>
    <w:basedOn w:val="Normal"/>
    <w:next w:val="Normal"/>
    <w:link w:val="Titre9Car"/>
    <w:uiPriority w:val="9"/>
    <w:unhideWhenUsed/>
    <w:qFormat/>
    <w:rsid w:val="009179EC"/>
    <w:pPr>
      <w:keepNext/>
      <w:keepLines/>
      <w:numPr>
        <w:ilvl w:val="8"/>
        <w:numId w:val="1"/>
      </w:numPr>
      <w:spacing w:before="40" w:after="0"/>
      <w:outlineLvl w:val="8"/>
    </w:pPr>
    <w:rPr>
      <w:rFonts w:asciiTheme="majorHAnsi" w:eastAsiaTheme="majorEastAsia" w:hAnsiTheme="majorHAnsi"/>
      <w:i/>
      <w:iCs/>
      <w:color w:val="272727"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AD39D4"/>
    <w:pPr>
      <w:tabs>
        <w:tab w:val="center" w:pos="4536"/>
        <w:tab w:val="right" w:pos="9072"/>
      </w:tabs>
      <w:spacing w:after="0" w:line="240" w:lineRule="auto"/>
    </w:pPr>
  </w:style>
  <w:style w:type="character" w:customStyle="1" w:styleId="En-tteCar">
    <w:name w:val="En-tête Car"/>
    <w:basedOn w:val="Policepardfaut"/>
    <w:link w:val="En-tte"/>
    <w:uiPriority w:val="99"/>
    <w:rsid w:val="00AD39D4"/>
  </w:style>
  <w:style w:type="paragraph" w:styleId="Pieddepage">
    <w:name w:val="footer"/>
    <w:basedOn w:val="Normal"/>
    <w:link w:val="PieddepageCar"/>
    <w:uiPriority w:val="99"/>
    <w:unhideWhenUsed/>
    <w:rsid w:val="00AD39D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39D4"/>
  </w:style>
  <w:style w:type="table" w:styleId="Grilledutableau">
    <w:name w:val="Table Grid"/>
    <w:basedOn w:val="TableauNormal"/>
    <w:uiPriority w:val="59"/>
    <w:rsid w:val="009179EC"/>
    <w:pPr>
      <w:spacing w:after="0" w:line="240" w:lineRule="auto"/>
    </w:pPr>
    <w:rPr>
      <w:rFonts w:ascii="Arial" w:hAnsi="Arial" w:cstheme="majorBidi"/>
      <w:bCs/>
      <w:spacing w:val="-10"/>
      <w:kern w:val="28"/>
      <w:szCs w:val="5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756D82"/>
    <w:rPr>
      <w:rFonts w:ascii="Arial" w:eastAsiaTheme="majorEastAsia" w:hAnsi="Arial" w:cs="Arial"/>
      <w:b/>
      <w:bCs/>
      <w:color w:val="960036" w:themeColor="accent1" w:themeShade="BF"/>
      <w:kern w:val="28"/>
      <w:sz w:val="32"/>
      <w:szCs w:val="32"/>
    </w:rPr>
  </w:style>
  <w:style w:type="character" w:customStyle="1" w:styleId="Titre2Car">
    <w:name w:val="Titre 2 Car"/>
    <w:basedOn w:val="Policepardfaut"/>
    <w:link w:val="Titre2"/>
    <w:uiPriority w:val="9"/>
    <w:rsid w:val="00A8363E"/>
    <w:rPr>
      <w:rFonts w:ascii="Arial" w:eastAsiaTheme="majorEastAsia" w:hAnsi="Arial" w:cs="Arial"/>
      <w:b/>
      <w:bCs/>
      <w:color w:val="960036" w:themeColor="accent1" w:themeShade="BF"/>
      <w:spacing w:val="-10"/>
      <w:kern w:val="28"/>
      <w:sz w:val="26"/>
      <w:szCs w:val="26"/>
    </w:rPr>
  </w:style>
  <w:style w:type="character" w:customStyle="1" w:styleId="Titre3Car">
    <w:name w:val="Titre 3 Car"/>
    <w:basedOn w:val="Policepardfaut"/>
    <w:link w:val="Titre3"/>
    <w:uiPriority w:val="9"/>
    <w:rsid w:val="00A8363E"/>
    <w:rPr>
      <w:rFonts w:ascii="Arial" w:eastAsiaTheme="majorEastAsia" w:hAnsi="Arial" w:cs="Arial"/>
      <w:bCs/>
      <w:color w:val="640024" w:themeColor="accent1" w:themeShade="7F"/>
      <w:spacing w:val="-10"/>
      <w:kern w:val="28"/>
      <w:sz w:val="24"/>
      <w:szCs w:val="24"/>
    </w:rPr>
  </w:style>
  <w:style w:type="character" w:customStyle="1" w:styleId="Titre4Car">
    <w:name w:val="Titre 4 Car"/>
    <w:basedOn w:val="Policepardfaut"/>
    <w:link w:val="Titre4"/>
    <w:uiPriority w:val="9"/>
    <w:rsid w:val="00BB3E74"/>
    <w:rPr>
      <w:rFonts w:ascii="Arial" w:eastAsiaTheme="majorEastAsia" w:hAnsi="Arial" w:cstheme="majorBidi"/>
      <w:bCs/>
      <w:i/>
      <w:iCs/>
      <w:color w:val="960036" w:themeColor="accent1" w:themeShade="BF"/>
      <w:spacing w:val="-10"/>
      <w:kern w:val="28"/>
      <w:szCs w:val="56"/>
    </w:rPr>
  </w:style>
  <w:style w:type="character" w:customStyle="1" w:styleId="Titre5Car">
    <w:name w:val="Titre 5 Car"/>
    <w:basedOn w:val="Policepardfaut"/>
    <w:link w:val="Titre5"/>
    <w:uiPriority w:val="9"/>
    <w:rsid w:val="00BB3E74"/>
    <w:rPr>
      <w:rFonts w:ascii="Arial" w:eastAsiaTheme="majorEastAsia" w:hAnsi="Arial" w:cstheme="majorBidi"/>
      <w:bCs/>
      <w:color w:val="960036" w:themeColor="accent1" w:themeShade="BF"/>
      <w:spacing w:val="-10"/>
      <w:kern w:val="28"/>
      <w:szCs w:val="56"/>
    </w:rPr>
  </w:style>
  <w:style w:type="character" w:customStyle="1" w:styleId="Titre6Car">
    <w:name w:val="Titre 6 Car"/>
    <w:basedOn w:val="Policepardfaut"/>
    <w:link w:val="Titre6"/>
    <w:uiPriority w:val="9"/>
    <w:rsid w:val="00BB3E74"/>
    <w:rPr>
      <w:rFonts w:ascii="Arial" w:eastAsiaTheme="majorEastAsia" w:hAnsi="Arial" w:cstheme="majorBidi"/>
      <w:bCs/>
      <w:color w:val="640024" w:themeColor="accent1" w:themeShade="7F"/>
      <w:spacing w:val="-10"/>
      <w:kern w:val="28"/>
      <w:szCs w:val="56"/>
    </w:rPr>
  </w:style>
  <w:style w:type="character" w:customStyle="1" w:styleId="Titre7Car">
    <w:name w:val="Titre 7 Car"/>
    <w:basedOn w:val="Policepardfaut"/>
    <w:link w:val="Titre7"/>
    <w:uiPriority w:val="9"/>
    <w:rsid w:val="00BB3E74"/>
    <w:rPr>
      <w:rFonts w:ascii="Arial" w:eastAsiaTheme="majorEastAsia" w:hAnsi="Arial" w:cstheme="majorBidi"/>
      <w:bCs/>
      <w:i/>
      <w:iCs/>
      <w:color w:val="640024" w:themeColor="accent1" w:themeShade="7F"/>
      <w:spacing w:val="-10"/>
      <w:kern w:val="28"/>
      <w:szCs w:val="56"/>
    </w:rPr>
  </w:style>
  <w:style w:type="character" w:customStyle="1" w:styleId="Titre8Car">
    <w:name w:val="Titre 8 Car"/>
    <w:basedOn w:val="Policepardfaut"/>
    <w:link w:val="Titre8"/>
    <w:uiPriority w:val="9"/>
    <w:rsid w:val="009179EC"/>
    <w:rPr>
      <w:rFonts w:asciiTheme="majorHAnsi" w:eastAsiaTheme="majorEastAsia" w:hAnsiTheme="majorHAnsi" w:cstheme="majorBidi"/>
      <w:bCs/>
      <w:color w:val="272727" w:themeColor="text1" w:themeTint="D8"/>
      <w:spacing w:val="-10"/>
      <w:kern w:val="28"/>
      <w:sz w:val="21"/>
      <w:szCs w:val="21"/>
    </w:rPr>
  </w:style>
  <w:style w:type="character" w:customStyle="1" w:styleId="Titre9Car">
    <w:name w:val="Titre 9 Car"/>
    <w:basedOn w:val="Policepardfaut"/>
    <w:link w:val="Titre9"/>
    <w:uiPriority w:val="9"/>
    <w:rsid w:val="009179EC"/>
    <w:rPr>
      <w:rFonts w:asciiTheme="majorHAnsi" w:eastAsiaTheme="majorEastAsia" w:hAnsiTheme="majorHAnsi" w:cstheme="majorBidi"/>
      <w:bCs/>
      <w:i/>
      <w:iCs/>
      <w:color w:val="272727" w:themeColor="text1" w:themeTint="D8"/>
      <w:spacing w:val="-10"/>
      <w:kern w:val="28"/>
      <w:sz w:val="21"/>
      <w:szCs w:val="21"/>
    </w:rPr>
  </w:style>
  <w:style w:type="paragraph" w:styleId="Titre">
    <w:name w:val="Title"/>
    <w:basedOn w:val="Normal"/>
    <w:next w:val="Normal"/>
    <w:link w:val="TitreCar"/>
    <w:qFormat/>
    <w:rsid w:val="006862AE"/>
    <w:pPr>
      <w:spacing w:after="0" w:line="240" w:lineRule="auto"/>
      <w:contextualSpacing/>
    </w:pPr>
    <w:rPr>
      <w:rFonts w:eastAsiaTheme="majorEastAsia"/>
      <w:caps/>
      <w:sz w:val="56"/>
    </w:rPr>
  </w:style>
  <w:style w:type="character" w:customStyle="1" w:styleId="TitreCar">
    <w:name w:val="Titre Car"/>
    <w:basedOn w:val="Policepardfaut"/>
    <w:link w:val="Titre"/>
    <w:uiPriority w:val="10"/>
    <w:rsid w:val="006862AE"/>
    <w:rPr>
      <w:rFonts w:ascii="Arial" w:eastAsiaTheme="majorEastAsia" w:hAnsi="Arial" w:cstheme="majorBidi"/>
      <w:bCs/>
      <w:caps/>
      <w:spacing w:val="-10"/>
      <w:kern w:val="28"/>
      <w:sz w:val="56"/>
      <w:szCs w:val="56"/>
    </w:rPr>
  </w:style>
  <w:style w:type="paragraph" w:styleId="NormalWeb">
    <w:name w:val="Normal (Web)"/>
    <w:basedOn w:val="Normal"/>
    <w:uiPriority w:val="99"/>
    <w:semiHidden/>
    <w:unhideWhenUsed/>
    <w:rsid w:val="00D4579A"/>
    <w:pPr>
      <w:spacing w:before="100" w:beforeAutospacing="1" w:after="100" w:afterAutospacing="1" w:line="240" w:lineRule="auto"/>
    </w:pPr>
    <w:rPr>
      <w:rFonts w:ascii="Times New Roman" w:eastAsia="Times New Roman" w:hAnsi="Times New Roman" w:cs="Times New Roman"/>
      <w:bCs w:val="0"/>
      <w:kern w:val="0"/>
      <w:sz w:val="24"/>
      <w:szCs w:val="24"/>
      <w:lang w:eastAsia="fr-FR"/>
    </w:rPr>
  </w:style>
  <w:style w:type="paragraph" w:styleId="Paragraphedeliste">
    <w:name w:val="List Paragraph"/>
    <w:basedOn w:val="Normal"/>
    <w:uiPriority w:val="34"/>
    <w:qFormat/>
    <w:rsid w:val="00D4579A"/>
    <w:pPr>
      <w:ind w:left="720"/>
      <w:contextualSpacing/>
    </w:pPr>
  </w:style>
  <w:style w:type="paragraph" w:styleId="Corpsdetexte">
    <w:name w:val="Body Text"/>
    <w:basedOn w:val="Normal"/>
    <w:link w:val="CorpsdetexteCar"/>
    <w:uiPriority w:val="99"/>
    <w:unhideWhenUsed/>
    <w:rsid w:val="00D4579A"/>
  </w:style>
  <w:style w:type="character" w:customStyle="1" w:styleId="CorpsdetexteCar">
    <w:name w:val="Corps de texte Car"/>
    <w:basedOn w:val="Policepardfaut"/>
    <w:link w:val="Corpsdetexte"/>
    <w:uiPriority w:val="99"/>
    <w:rsid w:val="00D4579A"/>
    <w:rPr>
      <w:rFonts w:ascii="Arial" w:hAnsi="Arial" w:cstheme="majorBidi"/>
      <w:bCs/>
      <w:spacing w:val="-10"/>
      <w:kern w:val="28"/>
      <w:szCs w:val="56"/>
    </w:rPr>
  </w:style>
  <w:style w:type="paragraph" w:styleId="Sansinterligne">
    <w:name w:val="No Spacing"/>
    <w:uiPriority w:val="1"/>
    <w:qFormat/>
    <w:rsid w:val="00D4579A"/>
    <w:pPr>
      <w:spacing w:after="0" w:line="240" w:lineRule="auto"/>
    </w:pPr>
    <w:rPr>
      <w:rFonts w:ascii="Arial" w:hAnsi="Arial" w:cstheme="majorBidi"/>
      <w:bCs/>
      <w:spacing w:val="-10"/>
      <w:kern w:val="28"/>
      <w:szCs w:val="56"/>
    </w:rPr>
  </w:style>
  <w:style w:type="character" w:styleId="Accentuationintense">
    <w:name w:val="Intense Emphasis"/>
    <w:basedOn w:val="Policepardfaut"/>
    <w:uiPriority w:val="21"/>
    <w:qFormat/>
    <w:rsid w:val="0055320D"/>
    <w:rPr>
      <w:i/>
      <w:iCs/>
      <w:color w:val="C9004A" w:themeColor="accent1"/>
    </w:rPr>
  </w:style>
  <w:style w:type="character" w:styleId="Rfrenceintense">
    <w:name w:val="Intense Reference"/>
    <w:basedOn w:val="Policepardfaut"/>
    <w:uiPriority w:val="32"/>
    <w:qFormat/>
    <w:rsid w:val="0055320D"/>
    <w:rPr>
      <w:b/>
      <w:bCs/>
      <w:smallCaps/>
      <w:color w:val="C9004A" w:themeColor="accent1"/>
      <w:spacing w:val="5"/>
    </w:rPr>
  </w:style>
  <w:style w:type="paragraph" w:styleId="En-ttedetabledesmatires">
    <w:name w:val="TOC Heading"/>
    <w:basedOn w:val="Titre1"/>
    <w:next w:val="Normal"/>
    <w:uiPriority w:val="39"/>
    <w:unhideWhenUsed/>
    <w:qFormat/>
    <w:rsid w:val="00392227"/>
    <w:pPr>
      <w:numPr>
        <w:numId w:val="0"/>
      </w:numPr>
      <w:spacing w:line="259" w:lineRule="auto"/>
      <w:jc w:val="left"/>
      <w:outlineLvl w:val="9"/>
    </w:pPr>
    <w:rPr>
      <w:rFonts w:asciiTheme="majorHAnsi" w:hAnsiTheme="majorHAnsi" w:cstheme="majorBidi"/>
      <w:b w:val="0"/>
      <w:bCs w:val="0"/>
      <w:kern w:val="0"/>
      <w:lang w:eastAsia="fr-FR"/>
    </w:rPr>
  </w:style>
  <w:style w:type="paragraph" w:styleId="TM1">
    <w:name w:val="toc 1"/>
    <w:basedOn w:val="Normal"/>
    <w:next w:val="Normal"/>
    <w:autoRedefine/>
    <w:uiPriority w:val="39"/>
    <w:unhideWhenUsed/>
    <w:rsid w:val="00392227"/>
    <w:pPr>
      <w:spacing w:after="100"/>
    </w:pPr>
  </w:style>
  <w:style w:type="paragraph" w:styleId="TM2">
    <w:name w:val="toc 2"/>
    <w:basedOn w:val="Normal"/>
    <w:next w:val="Normal"/>
    <w:autoRedefine/>
    <w:uiPriority w:val="39"/>
    <w:unhideWhenUsed/>
    <w:rsid w:val="00392227"/>
    <w:pPr>
      <w:spacing w:after="100"/>
      <w:ind w:left="220"/>
    </w:pPr>
  </w:style>
  <w:style w:type="character" w:styleId="Lienhypertexte">
    <w:name w:val="Hyperlink"/>
    <w:basedOn w:val="Policepardfaut"/>
    <w:uiPriority w:val="99"/>
    <w:unhideWhenUsed/>
    <w:rsid w:val="00392227"/>
    <w:rPr>
      <w:color w:val="0000FF" w:themeColor="hyperlink"/>
      <w:u w:val="single"/>
    </w:rPr>
  </w:style>
  <w:style w:type="character" w:styleId="Accentuation">
    <w:name w:val="Emphasis"/>
    <w:basedOn w:val="Policepardfaut"/>
    <w:uiPriority w:val="20"/>
    <w:qFormat/>
    <w:rsid w:val="00770A59"/>
    <w:rPr>
      <w:i/>
      <w:iCs/>
    </w:rPr>
  </w:style>
  <w:style w:type="paragraph" w:styleId="Retraitcorpsdetexte">
    <w:name w:val="Body Text Indent"/>
    <w:basedOn w:val="Normal"/>
    <w:link w:val="RetraitcorpsdetexteCar"/>
    <w:uiPriority w:val="99"/>
    <w:semiHidden/>
    <w:unhideWhenUsed/>
    <w:rsid w:val="008D0BF2"/>
    <w:pPr>
      <w:ind w:left="283"/>
    </w:pPr>
  </w:style>
  <w:style w:type="character" w:customStyle="1" w:styleId="RetraitcorpsdetexteCar">
    <w:name w:val="Retrait corps de texte Car"/>
    <w:basedOn w:val="Policepardfaut"/>
    <w:link w:val="Retraitcorpsdetexte"/>
    <w:uiPriority w:val="99"/>
    <w:semiHidden/>
    <w:rsid w:val="008D0BF2"/>
    <w:rPr>
      <w:rFonts w:ascii="Arial" w:hAnsi="Arial" w:cstheme="majorBidi"/>
      <w:bCs/>
      <w:kern w:val="28"/>
      <w:szCs w:val="56"/>
    </w:rPr>
  </w:style>
  <w:style w:type="character" w:styleId="Marquedecommentaire">
    <w:name w:val="annotation reference"/>
    <w:basedOn w:val="Policepardfaut"/>
    <w:uiPriority w:val="99"/>
    <w:semiHidden/>
    <w:unhideWhenUsed/>
    <w:rsid w:val="008D0BF2"/>
    <w:rPr>
      <w:sz w:val="16"/>
      <w:szCs w:val="16"/>
    </w:rPr>
  </w:style>
  <w:style w:type="paragraph" w:styleId="Commentaire">
    <w:name w:val="annotation text"/>
    <w:basedOn w:val="Normal"/>
    <w:link w:val="CommentaireCar"/>
    <w:uiPriority w:val="99"/>
    <w:unhideWhenUsed/>
    <w:rsid w:val="008D0BF2"/>
    <w:pPr>
      <w:spacing w:after="0" w:line="240" w:lineRule="auto"/>
      <w:jc w:val="left"/>
    </w:pPr>
    <w:rPr>
      <w:rFonts w:eastAsia="Times New Roman" w:cs="Times New Roman"/>
      <w:bCs w:val="0"/>
      <w:kern w:val="0"/>
      <w:sz w:val="20"/>
      <w:szCs w:val="20"/>
      <w:lang w:eastAsia="fr-FR"/>
    </w:rPr>
  </w:style>
  <w:style w:type="character" w:customStyle="1" w:styleId="CommentaireCar">
    <w:name w:val="Commentaire Car"/>
    <w:basedOn w:val="Policepardfaut"/>
    <w:link w:val="Commentaire"/>
    <w:uiPriority w:val="99"/>
    <w:rsid w:val="008D0BF2"/>
    <w:rPr>
      <w:rFonts w:ascii="Arial" w:eastAsia="Times New Roman" w:hAnsi="Arial" w:cs="Times New Roman"/>
      <w:sz w:val="20"/>
      <w:szCs w:val="20"/>
      <w:lang w:eastAsia="fr-FR"/>
    </w:rPr>
  </w:style>
  <w:style w:type="paragraph" w:customStyle="1" w:styleId="Default">
    <w:name w:val="Default"/>
    <w:rsid w:val="008D0BF2"/>
    <w:pPr>
      <w:autoSpaceDE w:val="0"/>
      <w:autoSpaceDN w:val="0"/>
      <w:adjustRightInd w:val="0"/>
      <w:spacing w:after="0" w:line="240" w:lineRule="auto"/>
    </w:pPr>
    <w:rPr>
      <w:rFonts w:ascii="Arial" w:eastAsia="Times New Roman" w:hAnsi="Arial" w:cs="Arial"/>
      <w:color w:val="000000"/>
      <w:sz w:val="24"/>
      <w:szCs w:val="24"/>
      <w:lang w:eastAsia="fr-FR"/>
    </w:rPr>
  </w:style>
  <w:style w:type="paragraph" w:styleId="Objetducommentaire">
    <w:name w:val="annotation subject"/>
    <w:basedOn w:val="Commentaire"/>
    <w:next w:val="Commentaire"/>
    <w:link w:val="ObjetducommentaireCar"/>
    <w:uiPriority w:val="99"/>
    <w:semiHidden/>
    <w:unhideWhenUsed/>
    <w:rsid w:val="008F310F"/>
    <w:pPr>
      <w:spacing w:after="120"/>
      <w:jc w:val="both"/>
    </w:pPr>
    <w:rPr>
      <w:rFonts w:eastAsiaTheme="minorHAnsi" w:cstheme="majorBidi"/>
      <w:b/>
      <w:bCs/>
      <w:kern w:val="28"/>
      <w:lang w:eastAsia="en-US"/>
    </w:rPr>
  </w:style>
  <w:style w:type="character" w:customStyle="1" w:styleId="ObjetducommentaireCar">
    <w:name w:val="Objet du commentaire Car"/>
    <w:basedOn w:val="CommentaireCar"/>
    <w:link w:val="Objetducommentaire"/>
    <w:uiPriority w:val="99"/>
    <w:semiHidden/>
    <w:rsid w:val="008F310F"/>
    <w:rPr>
      <w:rFonts w:ascii="Arial" w:eastAsia="Times New Roman" w:hAnsi="Arial" w:cstheme="majorBidi"/>
      <w:b/>
      <w:bCs/>
      <w:kern w:val="28"/>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392437">
      <w:bodyDiv w:val="1"/>
      <w:marLeft w:val="0"/>
      <w:marRight w:val="0"/>
      <w:marTop w:val="0"/>
      <w:marBottom w:val="0"/>
      <w:divBdr>
        <w:top w:val="none" w:sz="0" w:space="0" w:color="auto"/>
        <w:left w:val="none" w:sz="0" w:space="0" w:color="auto"/>
        <w:bottom w:val="none" w:sz="0" w:space="0" w:color="auto"/>
        <w:right w:val="none" w:sz="0" w:space="0" w:color="auto"/>
      </w:divBdr>
    </w:div>
    <w:div w:id="1005061146">
      <w:bodyDiv w:val="1"/>
      <w:marLeft w:val="0"/>
      <w:marRight w:val="0"/>
      <w:marTop w:val="0"/>
      <w:marBottom w:val="0"/>
      <w:divBdr>
        <w:top w:val="none" w:sz="0" w:space="0" w:color="auto"/>
        <w:left w:val="none" w:sz="0" w:space="0" w:color="auto"/>
        <w:bottom w:val="none" w:sz="0" w:space="0" w:color="auto"/>
        <w:right w:val="none" w:sz="0" w:space="0" w:color="auto"/>
      </w:divBdr>
      <w:divsChild>
        <w:div w:id="1418596925">
          <w:marLeft w:val="0"/>
          <w:marRight w:val="0"/>
          <w:marTop w:val="0"/>
          <w:marBottom w:val="0"/>
          <w:divBdr>
            <w:top w:val="none" w:sz="0" w:space="0" w:color="auto"/>
            <w:left w:val="none" w:sz="0" w:space="0" w:color="auto"/>
            <w:bottom w:val="none" w:sz="0" w:space="0" w:color="auto"/>
            <w:right w:val="none" w:sz="0" w:space="0" w:color="auto"/>
          </w:divBdr>
        </w:div>
      </w:divsChild>
    </w:div>
    <w:div w:id="1345668274">
      <w:bodyDiv w:val="1"/>
      <w:marLeft w:val="0"/>
      <w:marRight w:val="0"/>
      <w:marTop w:val="0"/>
      <w:marBottom w:val="0"/>
      <w:divBdr>
        <w:top w:val="none" w:sz="0" w:space="0" w:color="auto"/>
        <w:left w:val="none" w:sz="0" w:space="0" w:color="auto"/>
        <w:bottom w:val="none" w:sz="0" w:space="0" w:color="auto"/>
        <w:right w:val="none" w:sz="0" w:space="0" w:color="auto"/>
      </w:divBdr>
    </w:div>
    <w:div w:id="1662851733">
      <w:bodyDiv w:val="1"/>
      <w:marLeft w:val="0"/>
      <w:marRight w:val="0"/>
      <w:marTop w:val="0"/>
      <w:marBottom w:val="0"/>
      <w:divBdr>
        <w:top w:val="none" w:sz="0" w:space="0" w:color="auto"/>
        <w:left w:val="none" w:sz="0" w:space="0" w:color="auto"/>
        <w:bottom w:val="none" w:sz="0" w:space="0" w:color="auto"/>
        <w:right w:val="none" w:sz="0" w:space="0" w:color="auto"/>
      </w:divBdr>
    </w:div>
    <w:div w:id="1713075178">
      <w:bodyDiv w:val="1"/>
      <w:marLeft w:val="0"/>
      <w:marRight w:val="0"/>
      <w:marTop w:val="0"/>
      <w:marBottom w:val="0"/>
      <w:divBdr>
        <w:top w:val="none" w:sz="0" w:space="0" w:color="auto"/>
        <w:left w:val="none" w:sz="0" w:space="0" w:color="auto"/>
        <w:bottom w:val="none" w:sz="0" w:space="0" w:color="auto"/>
        <w:right w:val="none" w:sz="0" w:space="0" w:color="auto"/>
      </w:divBdr>
      <w:divsChild>
        <w:div w:id="628167787">
          <w:marLeft w:val="0"/>
          <w:marRight w:val="0"/>
          <w:marTop w:val="0"/>
          <w:marBottom w:val="0"/>
          <w:divBdr>
            <w:top w:val="none" w:sz="0" w:space="0" w:color="auto"/>
            <w:left w:val="none" w:sz="0" w:space="0" w:color="auto"/>
            <w:bottom w:val="none" w:sz="0" w:space="0" w:color="auto"/>
            <w:right w:val="none" w:sz="0" w:space="0" w:color="auto"/>
          </w:divBdr>
        </w:div>
      </w:divsChild>
    </w:div>
    <w:div w:id="18111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ersonnalisé cdg38">
      <a:dk1>
        <a:sysClr val="windowText" lastClr="000000"/>
      </a:dk1>
      <a:lt1>
        <a:sysClr val="window" lastClr="FFFFFF"/>
      </a:lt1>
      <a:dk2>
        <a:srgbClr val="B5B5B5"/>
      </a:dk2>
      <a:lt2>
        <a:srgbClr val="F2F2F2"/>
      </a:lt2>
      <a:accent1>
        <a:srgbClr val="C9004A"/>
      </a:accent1>
      <a:accent2>
        <a:srgbClr val="F28902"/>
      </a:accent2>
      <a:accent3>
        <a:srgbClr val="970A6D"/>
      </a:accent3>
      <a:accent4>
        <a:srgbClr val="009EC3"/>
      </a:accent4>
      <a:accent5>
        <a:srgbClr val="67B52C"/>
      </a:accent5>
      <a:accent6>
        <a:srgbClr val="EC6B10"/>
      </a:accent6>
      <a:hlink>
        <a:srgbClr val="0000FF"/>
      </a:hlink>
      <a:folHlink>
        <a:srgbClr val="7030A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C6BEA-C026-407A-B8B0-048F43F08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4</Pages>
  <Words>1202</Words>
  <Characters>6613</Characters>
  <Application>Microsoft Office Word</Application>
  <DocSecurity>0</DocSecurity>
  <Lines>55</Lines>
  <Paragraphs>15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BASSET Déborah</dc:creator>
  <cp:keywords/>
  <dc:description/>
  <cp:lastModifiedBy>ALEXIS Stéphane</cp:lastModifiedBy>
  <cp:revision>12</cp:revision>
  <cp:lastPrinted>2026-08-24T14:38:00Z</cp:lastPrinted>
  <dcterms:created xsi:type="dcterms:W3CDTF">2026-08-20T14:57:00Z</dcterms:created>
  <dcterms:modified xsi:type="dcterms:W3CDTF">2026-08-27T08:45:00Z</dcterms:modified>
</cp:coreProperties>
</file>